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805F3" w14:textId="77777777" w:rsidR="00412575" w:rsidRPr="00CA1AB4" w:rsidRDefault="00412575" w:rsidP="00412575">
      <w:pPr>
        <w:pStyle w:val="NormalWeb"/>
        <w:rPr>
          <w:sz w:val="22"/>
        </w:rPr>
      </w:pPr>
      <w:r w:rsidRPr="00CA1AB4">
        <w:rPr>
          <w:sz w:val="22"/>
        </w:rPr>
        <w:t>Acta de la Reunión del Grupo Oncológico Español de Cáncer de Pulmón</w:t>
      </w:r>
    </w:p>
    <w:p w14:paraId="4F88EAC8" w14:textId="77777777" w:rsidR="00412575" w:rsidRPr="00CA1AB4" w:rsidRDefault="00412575" w:rsidP="00412575">
      <w:pPr>
        <w:pStyle w:val="NormalWeb"/>
        <w:rPr>
          <w:sz w:val="22"/>
        </w:rPr>
      </w:pPr>
      <w:r w:rsidRPr="00CA1AB4">
        <w:rPr>
          <w:rStyle w:val="Textoennegrita"/>
          <w:sz w:val="22"/>
        </w:rPr>
        <w:t>Fecha:</w:t>
      </w:r>
      <w:r w:rsidRPr="00CA1AB4">
        <w:rPr>
          <w:sz w:val="22"/>
        </w:rPr>
        <w:t xml:space="preserve"> 14 de enero de 2025</w:t>
      </w:r>
      <w:r w:rsidRPr="00CA1AB4">
        <w:rPr>
          <w:sz w:val="22"/>
        </w:rPr>
        <w:br/>
      </w:r>
      <w:r w:rsidRPr="00CA1AB4">
        <w:rPr>
          <w:rStyle w:val="Textoennegrita"/>
          <w:sz w:val="22"/>
        </w:rPr>
        <w:t>Hora:</w:t>
      </w:r>
      <w:r w:rsidRPr="00CA1AB4">
        <w:rPr>
          <w:sz w:val="22"/>
        </w:rPr>
        <w:t xml:space="preserve"> 14:00 h</w:t>
      </w:r>
      <w:r w:rsidRPr="00CA1AB4">
        <w:rPr>
          <w:sz w:val="22"/>
        </w:rPr>
        <w:br/>
      </w:r>
      <w:r w:rsidRPr="00CA1AB4">
        <w:rPr>
          <w:rStyle w:val="Textoennegrita"/>
          <w:sz w:val="22"/>
        </w:rPr>
        <w:t>Lugar:</w:t>
      </w:r>
      <w:r w:rsidRPr="00CA1AB4">
        <w:rPr>
          <w:sz w:val="22"/>
        </w:rPr>
        <w:t xml:space="preserve"> Reunión virtual</w:t>
      </w:r>
      <w:r w:rsidRPr="00CA1AB4">
        <w:rPr>
          <w:sz w:val="22"/>
        </w:rPr>
        <w:br/>
      </w:r>
      <w:r w:rsidRPr="00CA1AB4">
        <w:rPr>
          <w:rStyle w:val="Textoennegrita"/>
          <w:sz w:val="22"/>
        </w:rPr>
        <w:t>Coordinador:</w:t>
      </w:r>
      <w:r w:rsidRPr="00CA1AB4">
        <w:rPr>
          <w:sz w:val="22"/>
        </w:rPr>
        <w:t xml:space="preserve"> José Luis López (HUVR)</w:t>
      </w:r>
      <w:r w:rsidRPr="00CA1AB4">
        <w:rPr>
          <w:sz w:val="22"/>
        </w:rPr>
        <w:br/>
      </w:r>
      <w:r w:rsidRPr="00CA1AB4">
        <w:rPr>
          <w:rStyle w:val="Textoennegrita"/>
          <w:sz w:val="22"/>
        </w:rPr>
        <w:t>Asistentes:</w:t>
      </w:r>
    </w:p>
    <w:p w14:paraId="52A3DAA3" w14:textId="77777777" w:rsidR="00412575" w:rsidRPr="00CA1AB4" w:rsidRDefault="00412575" w:rsidP="00412575">
      <w:pPr>
        <w:pStyle w:val="NormalWeb"/>
        <w:numPr>
          <w:ilvl w:val="0"/>
          <w:numId w:val="1"/>
        </w:numPr>
        <w:rPr>
          <w:sz w:val="22"/>
        </w:rPr>
      </w:pPr>
      <w:r w:rsidRPr="00CA1AB4">
        <w:rPr>
          <w:sz w:val="22"/>
        </w:rPr>
        <w:t>Iñigo San Miguel (Hospital de Salamanca)</w:t>
      </w:r>
    </w:p>
    <w:p w14:paraId="73079333" w14:textId="77777777" w:rsidR="00412575" w:rsidRPr="00CA1AB4" w:rsidRDefault="00412575" w:rsidP="00412575">
      <w:pPr>
        <w:pStyle w:val="NormalWeb"/>
        <w:numPr>
          <w:ilvl w:val="0"/>
          <w:numId w:val="1"/>
        </w:numPr>
        <w:rPr>
          <w:sz w:val="22"/>
        </w:rPr>
      </w:pPr>
      <w:r w:rsidRPr="00CA1AB4">
        <w:rPr>
          <w:sz w:val="22"/>
        </w:rPr>
        <w:t>Cristina Cigarra (Hospital de Salamanca)</w:t>
      </w:r>
    </w:p>
    <w:p w14:paraId="04A712A1" w14:textId="77777777" w:rsidR="00412575" w:rsidRPr="00CA1AB4" w:rsidRDefault="00412575" w:rsidP="00412575">
      <w:pPr>
        <w:pStyle w:val="NormalWeb"/>
        <w:numPr>
          <w:ilvl w:val="0"/>
          <w:numId w:val="1"/>
        </w:numPr>
        <w:rPr>
          <w:sz w:val="22"/>
        </w:rPr>
      </w:pPr>
      <w:r w:rsidRPr="00CA1AB4">
        <w:rPr>
          <w:sz w:val="22"/>
        </w:rPr>
        <w:t>Nuria Rodríguez (Hospital de Ourense)</w:t>
      </w:r>
    </w:p>
    <w:p w14:paraId="18824AC9" w14:textId="77777777" w:rsidR="00412575" w:rsidRPr="00CA1AB4" w:rsidRDefault="00412575" w:rsidP="00412575">
      <w:pPr>
        <w:pStyle w:val="NormalWeb"/>
        <w:numPr>
          <w:ilvl w:val="0"/>
          <w:numId w:val="1"/>
        </w:numPr>
        <w:rPr>
          <w:sz w:val="22"/>
        </w:rPr>
      </w:pPr>
      <w:r w:rsidRPr="00CA1AB4">
        <w:rPr>
          <w:sz w:val="22"/>
        </w:rPr>
        <w:t>Ester Oliva (ICO Girona)</w:t>
      </w:r>
    </w:p>
    <w:p w14:paraId="597BBF82" w14:textId="77777777" w:rsidR="00412575" w:rsidRPr="00CA1AB4" w:rsidRDefault="00412575" w:rsidP="00412575">
      <w:pPr>
        <w:pStyle w:val="NormalWeb"/>
        <w:numPr>
          <w:ilvl w:val="0"/>
          <w:numId w:val="1"/>
        </w:numPr>
        <w:rPr>
          <w:sz w:val="22"/>
        </w:rPr>
      </w:pPr>
      <w:r w:rsidRPr="00CA1AB4">
        <w:rPr>
          <w:sz w:val="22"/>
        </w:rPr>
        <w:t>Arturo Navarro (ICO Hospitalet)</w:t>
      </w:r>
    </w:p>
    <w:p w14:paraId="7B6ECACB" w14:textId="77777777" w:rsidR="00412575" w:rsidRPr="00CA1AB4" w:rsidRDefault="00412575" w:rsidP="00412575">
      <w:pPr>
        <w:pStyle w:val="NormalWeb"/>
        <w:numPr>
          <w:ilvl w:val="0"/>
          <w:numId w:val="1"/>
        </w:numPr>
        <w:rPr>
          <w:sz w:val="22"/>
        </w:rPr>
      </w:pPr>
      <w:r w:rsidRPr="00CA1AB4">
        <w:rPr>
          <w:sz w:val="22"/>
        </w:rPr>
        <w:t>Nuria Farré (Hospital Sant Pau)</w:t>
      </w:r>
    </w:p>
    <w:p w14:paraId="6466D584" w14:textId="77777777" w:rsidR="00412575" w:rsidRPr="00CA1AB4" w:rsidRDefault="00412575" w:rsidP="00412575">
      <w:pPr>
        <w:pStyle w:val="NormalWeb"/>
        <w:numPr>
          <w:ilvl w:val="0"/>
          <w:numId w:val="1"/>
        </w:numPr>
        <w:rPr>
          <w:sz w:val="22"/>
        </w:rPr>
      </w:pPr>
      <w:r w:rsidRPr="00CA1AB4">
        <w:rPr>
          <w:sz w:val="22"/>
        </w:rPr>
        <w:t xml:space="preserve">Sara Pedraza (Hospital 12 de </w:t>
      </w:r>
      <w:proofErr w:type="gramStart"/>
      <w:r w:rsidRPr="00CA1AB4">
        <w:rPr>
          <w:sz w:val="22"/>
        </w:rPr>
        <w:t>Octubre</w:t>
      </w:r>
      <w:proofErr w:type="gramEnd"/>
      <w:r w:rsidRPr="00CA1AB4">
        <w:rPr>
          <w:sz w:val="22"/>
        </w:rPr>
        <w:t>)</w:t>
      </w:r>
    </w:p>
    <w:p w14:paraId="581A07E3" w14:textId="77777777" w:rsidR="00412575" w:rsidRPr="00CA1AB4" w:rsidRDefault="00412575" w:rsidP="00412575">
      <w:pPr>
        <w:pStyle w:val="NormalWeb"/>
        <w:rPr>
          <w:sz w:val="22"/>
        </w:rPr>
      </w:pPr>
      <w:r w:rsidRPr="00CA1AB4">
        <w:rPr>
          <w:rStyle w:val="Textoennegrita"/>
          <w:sz w:val="22"/>
        </w:rPr>
        <w:t>Orden del Día y Resumen de la Reunión</w:t>
      </w:r>
    </w:p>
    <w:p w14:paraId="79AD6E9F" w14:textId="77777777" w:rsidR="00412575" w:rsidRPr="00CA1AB4" w:rsidRDefault="00412575" w:rsidP="00412575">
      <w:pPr>
        <w:pStyle w:val="NormalWeb"/>
        <w:numPr>
          <w:ilvl w:val="0"/>
          <w:numId w:val="2"/>
        </w:numPr>
        <w:rPr>
          <w:sz w:val="22"/>
        </w:rPr>
      </w:pPr>
      <w:r w:rsidRPr="00CA1AB4">
        <w:rPr>
          <w:rStyle w:val="Textoennegrita"/>
          <w:sz w:val="22"/>
        </w:rPr>
        <w:t>Presentación del acta de la última reunión (octubre 2024)</w:t>
      </w:r>
      <w:r w:rsidRPr="00CA1AB4">
        <w:rPr>
          <w:sz w:val="22"/>
        </w:rPr>
        <w:br/>
        <w:t>Se repasó el contenido y los acuerdos de la última reunión.</w:t>
      </w:r>
    </w:p>
    <w:p w14:paraId="0D79BDD4" w14:textId="2A307271" w:rsidR="00412575" w:rsidRPr="00CA1AB4" w:rsidRDefault="00412575" w:rsidP="00412575">
      <w:pPr>
        <w:pStyle w:val="NormalWeb"/>
        <w:numPr>
          <w:ilvl w:val="0"/>
          <w:numId w:val="2"/>
        </w:numPr>
        <w:rPr>
          <w:sz w:val="22"/>
        </w:rPr>
      </w:pPr>
      <w:r w:rsidRPr="00CA1AB4">
        <w:rPr>
          <w:rStyle w:val="Textoennegrita"/>
          <w:sz w:val="22"/>
        </w:rPr>
        <w:t xml:space="preserve">Invitación a Ana Vega (Proyecto de </w:t>
      </w:r>
      <w:proofErr w:type="spellStart"/>
      <w:r w:rsidRPr="00CA1AB4">
        <w:rPr>
          <w:rStyle w:val="Textoennegrita"/>
          <w:sz w:val="22"/>
        </w:rPr>
        <w:t>Radiogenómica</w:t>
      </w:r>
      <w:proofErr w:type="spellEnd"/>
      <w:r w:rsidRPr="00CA1AB4">
        <w:rPr>
          <w:rStyle w:val="Textoennegrita"/>
          <w:sz w:val="22"/>
        </w:rPr>
        <w:t>)</w:t>
      </w:r>
      <w:r w:rsidRPr="00CA1AB4">
        <w:rPr>
          <w:sz w:val="22"/>
        </w:rPr>
        <w:br/>
        <w:t xml:space="preserve">Se propuso invitar a Ana Vega, </w:t>
      </w:r>
      <w:proofErr w:type="spellStart"/>
      <w:r w:rsidRPr="00CA1AB4">
        <w:rPr>
          <w:sz w:val="22"/>
        </w:rPr>
        <w:t>biologa</w:t>
      </w:r>
      <w:proofErr w:type="spellEnd"/>
      <w:r w:rsidRPr="00CA1AB4">
        <w:rPr>
          <w:sz w:val="22"/>
        </w:rPr>
        <w:t xml:space="preserve"> responsable del Proyecto de </w:t>
      </w:r>
      <w:proofErr w:type="spellStart"/>
      <w:r w:rsidRPr="00CA1AB4">
        <w:rPr>
          <w:sz w:val="22"/>
        </w:rPr>
        <w:t>Radiogenómica</w:t>
      </w:r>
      <w:proofErr w:type="spellEnd"/>
      <w:r w:rsidRPr="00CA1AB4">
        <w:rPr>
          <w:sz w:val="22"/>
        </w:rPr>
        <w:t>, para la próxima reunión. Su participación sería clave para informar sobre el estado del reclutamiento y los centros participantes en el proyecto.</w:t>
      </w:r>
    </w:p>
    <w:p w14:paraId="12742F6E" w14:textId="77777777" w:rsidR="00412575" w:rsidRPr="00CA1AB4" w:rsidRDefault="00412575" w:rsidP="00412575">
      <w:pPr>
        <w:pStyle w:val="NormalWeb"/>
        <w:numPr>
          <w:ilvl w:val="0"/>
          <w:numId w:val="2"/>
        </w:numPr>
        <w:rPr>
          <w:sz w:val="22"/>
        </w:rPr>
      </w:pPr>
      <w:r w:rsidRPr="00CA1AB4">
        <w:rPr>
          <w:rStyle w:val="Textoennegrita"/>
          <w:sz w:val="22"/>
        </w:rPr>
        <w:t>Propuesta de Nuria Rodríguez</w:t>
      </w:r>
      <w:r w:rsidRPr="00CA1AB4">
        <w:rPr>
          <w:sz w:val="22"/>
        </w:rPr>
        <w:br/>
        <w:t>Nuria Rodríguez sugirió que Ana Vega podría unirse a la plataforma de investigación traslacional para potenciar la colaboración.</w:t>
      </w:r>
    </w:p>
    <w:p w14:paraId="0E4C5865" w14:textId="7D3FB992" w:rsidR="00412575" w:rsidRPr="00CA1AB4" w:rsidRDefault="00412575" w:rsidP="00412575">
      <w:pPr>
        <w:pStyle w:val="NormalWeb"/>
        <w:numPr>
          <w:ilvl w:val="0"/>
          <w:numId w:val="2"/>
        </w:numPr>
        <w:rPr>
          <w:sz w:val="22"/>
        </w:rPr>
      </w:pPr>
      <w:r w:rsidRPr="00CA1AB4">
        <w:rPr>
          <w:rStyle w:val="Textoennegrita"/>
          <w:sz w:val="22"/>
        </w:rPr>
        <w:t>Actualización sobre el estudio de escala de dosis en CPCP</w:t>
      </w:r>
      <w:r w:rsidRPr="00CA1AB4">
        <w:rPr>
          <w:sz w:val="22"/>
        </w:rPr>
        <w:br/>
        <w:t>Iñigo San Miguel informó que el Comité de Ética de Investigación (CEI) ha aprobado el proyecto de escala de dosis en cáncer de pulmón de célula pequeña (CPCP). Se envía el protocolo y la apro</w:t>
      </w:r>
      <w:bookmarkStart w:id="0" w:name="_GoBack"/>
      <w:bookmarkEnd w:id="0"/>
      <w:r w:rsidRPr="00CA1AB4">
        <w:rPr>
          <w:sz w:val="22"/>
        </w:rPr>
        <w:t>bación del CEI para su difusión en el Grupo Oncológico Español de Cáncer de Pulmón (GOECP) y para solicitar centros participantes.</w:t>
      </w:r>
    </w:p>
    <w:p w14:paraId="21E7CE78" w14:textId="77777777" w:rsidR="00412575" w:rsidRPr="00CA1AB4" w:rsidRDefault="00412575" w:rsidP="00412575">
      <w:pPr>
        <w:pStyle w:val="NormalWeb"/>
        <w:numPr>
          <w:ilvl w:val="0"/>
          <w:numId w:val="2"/>
        </w:numPr>
        <w:rPr>
          <w:sz w:val="22"/>
        </w:rPr>
      </w:pPr>
      <w:r w:rsidRPr="00CA1AB4">
        <w:rPr>
          <w:rStyle w:val="Textoennegrita"/>
          <w:sz w:val="22"/>
        </w:rPr>
        <w:t>Financiación y plazos</w:t>
      </w:r>
    </w:p>
    <w:p w14:paraId="54E898C6" w14:textId="77777777" w:rsidR="00412575" w:rsidRPr="00882270" w:rsidRDefault="00412575" w:rsidP="00412575">
      <w:pPr>
        <w:pStyle w:val="NormalWeb"/>
        <w:numPr>
          <w:ilvl w:val="0"/>
          <w:numId w:val="3"/>
        </w:numPr>
        <w:rPr>
          <w:sz w:val="22"/>
        </w:rPr>
      </w:pPr>
      <w:r w:rsidRPr="00882270">
        <w:rPr>
          <w:sz w:val="22"/>
        </w:rPr>
        <w:t xml:space="preserve">Se planea solicitar financiación al ISCIII en febrero de 2025. Los investigadores interesados deben enviar su CVA a Iñigo San Miguel (isanmiguela@gmail.com) antes </w:t>
      </w:r>
      <w:r w:rsidRPr="00882270">
        <w:rPr>
          <w:b/>
          <w:sz w:val="22"/>
        </w:rPr>
        <w:t>del 31 de enero de 2025.</w:t>
      </w:r>
    </w:p>
    <w:p w14:paraId="7A39D332" w14:textId="77777777" w:rsidR="00412575" w:rsidRPr="00CA1AB4" w:rsidRDefault="00412575" w:rsidP="00412575">
      <w:pPr>
        <w:pStyle w:val="NormalWeb"/>
        <w:numPr>
          <w:ilvl w:val="0"/>
          <w:numId w:val="3"/>
        </w:numPr>
        <w:rPr>
          <w:sz w:val="22"/>
        </w:rPr>
      </w:pPr>
      <w:r w:rsidRPr="00CA1AB4">
        <w:rPr>
          <w:sz w:val="22"/>
        </w:rPr>
        <w:t>Además, se solicitará apoyo financiero a AstraZeneca y se explorarán convocatorias autonómicas e IRAD.</w:t>
      </w:r>
    </w:p>
    <w:p w14:paraId="7DCC3EA0" w14:textId="77777777" w:rsidR="00CA1AB4" w:rsidRPr="00CA1AB4" w:rsidRDefault="00CA1AB4" w:rsidP="00CA1AB4">
      <w:pPr>
        <w:pStyle w:val="Prrafodelista"/>
        <w:numPr>
          <w:ilvl w:val="0"/>
          <w:numId w:val="2"/>
        </w:numPr>
        <w:spacing w:before="100" w:beforeAutospacing="1" w:after="100" w:afterAutospacing="1" w:line="240" w:lineRule="auto"/>
        <w:rPr>
          <w:rFonts w:ascii="Times New Roman" w:eastAsia="Times New Roman" w:hAnsi="Times New Roman" w:cs="Times New Roman"/>
          <w:szCs w:val="24"/>
          <w:lang w:eastAsia="es-ES"/>
        </w:rPr>
      </w:pPr>
      <w:r w:rsidRPr="00CA1AB4">
        <w:rPr>
          <w:rFonts w:ascii="Times New Roman" w:eastAsia="Times New Roman" w:hAnsi="Times New Roman" w:cs="Times New Roman"/>
          <w:b/>
          <w:bCs/>
          <w:szCs w:val="24"/>
          <w:lang w:eastAsia="es-ES"/>
        </w:rPr>
        <w:t>Exposición de Programas y Eventos 2025</w:t>
      </w:r>
    </w:p>
    <w:p w14:paraId="20BE7E6A" w14:textId="4EE68D6C" w:rsidR="00CA1AB4" w:rsidRPr="00CA1AB4" w:rsidRDefault="00CA1AB4" w:rsidP="00CA1AB4">
      <w:pPr>
        <w:pStyle w:val="Prrafodelista"/>
        <w:spacing w:before="100" w:beforeAutospacing="1" w:after="100" w:afterAutospacing="1" w:line="240" w:lineRule="auto"/>
        <w:rPr>
          <w:rFonts w:ascii="Times New Roman" w:eastAsia="Times New Roman" w:hAnsi="Times New Roman" w:cs="Times New Roman"/>
          <w:szCs w:val="24"/>
          <w:lang w:eastAsia="es-ES"/>
        </w:rPr>
      </w:pPr>
      <w:r w:rsidRPr="00CA1AB4">
        <w:rPr>
          <w:rFonts w:ascii="Times New Roman" w:eastAsia="Times New Roman" w:hAnsi="Times New Roman" w:cs="Times New Roman"/>
          <w:szCs w:val="24"/>
          <w:lang w:eastAsia="es-ES"/>
        </w:rPr>
        <w:t>Se informa a los asistentes sobre los eventos programados para el año 2025:</w:t>
      </w:r>
    </w:p>
    <w:p w14:paraId="3D704B4C" w14:textId="77777777" w:rsidR="00CA1AB4" w:rsidRPr="00CA1AB4" w:rsidRDefault="00CA1AB4" w:rsidP="00CA1AB4">
      <w:pPr>
        <w:pStyle w:val="Prrafodelista"/>
        <w:numPr>
          <w:ilvl w:val="0"/>
          <w:numId w:val="6"/>
        </w:numPr>
        <w:spacing w:before="100" w:beforeAutospacing="1" w:after="100" w:afterAutospacing="1" w:line="240" w:lineRule="auto"/>
        <w:rPr>
          <w:rFonts w:ascii="Times New Roman" w:eastAsia="Times New Roman" w:hAnsi="Times New Roman" w:cs="Times New Roman"/>
          <w:szCs w:val="24"/>
          <w:lang w:eastAsia="es-ES"/>
        </w:rPr>
      </w:pPr>
      <w:r w:rsidRPr="00CA1AB4">
        <w:rPr>
          <w:rFonts w:ascii="Times New Roman" w:eastAsia="Times New Roman" w:hAnsi="Times New Roman" w:cs="Times New Roman"/>
          <w:b/>
          <w:bCs/>
          <w:szCs w:val="24"/>
          <w:lang w:eastAsia="es-ES"/>
        </w:rPr>
        <w:t>Programa de las Masterclass 2025</w:t>
      </w:r>
      <w:r w:rsidRPr="00CA1AB4">
        <w:rPr>
          <w:rFonts w:ascii="Times New Roman" w:eastAsia="Times New Roman" w:hAnsi="Times New Roman" w:cs="Times New Roman"/>
          <w:szCs w:val="24"/>
          <w:lang w:eastAsia="es-ES"/>
        </w:rPr>
        <w:t>: Estas sesiones se realizarán un jueves al mes, desde febrero hasta mayo de 2025.</w:t>
      </w:r>
    </w:p>
    <w:p w14:paraId="6E696937" w14:textId="44938788" w:rsidR="00CA1AB4" w:rsidRPr="00CA1AB4" w:rsidRDefault="00CA1AB4" w:rsidP="00CA1AB4">
      <w:pPr>
        <w:pStyle w:val="Prrafodelista"/>
        <w:numPr>
          <w:ilvl w:val="0"/>
          <w:numId w:val="6"/>
        </w:numPr>
        <w:spacing w:before="100" w:beforeAutospacing="1" w:after="100" w:afterAutospacing="1" w:line="240" w:lineRule="auto"/>
        <w:rPr>
          <w:rFonts w:ascii="Times New Roman" w:eastAsia="Times New Roman" w:hAnsi="Times New Roman" w:cs="Times New Roman"/>
          <w:szCs w:val="24"/>
          <w:lang w:eastAsia="es-ES"/>
        </w:rPr>
      </w:pPr>
      <w:r w:rsidRPr="00CA1AB4">
        <w:rPr>
          <w:rFonts w:ascii="Times New Roman" w:eastAsia="Times New Roman" w:hAnsi="Times New Roman" w:cs="Times New Roman"/>
          <w:b/>
          <w:bCs/>
          <w:szCs w:val="24"/>
          <w:lang w:eastAsia="es-ES"/>
        </w:rPr>
        <w:t>4.º Congreso Iberoamericano: Lo Mejor en Cáncer de Pulmón 2024</w:t>
      </w:r>
      <w:r w:rsidRPr="00CA1AB4">
        <w:rPr>
          <w:rFonts w:ascii="Times New Roman" w:eastAsia="Times New Roman" w:hAnsi="Times New Roman" w:cs="Times New Roman"/>
          <w:szCs w:val="24"/>
          <w:lang w:eastAsia="es-ES"/>
        </w:rPr>
        <w:t>: Tendrá lugar los días 26, 27 y 28 de febrero de 2025.</w:t>
      </w:r>
    </w:p>
    <w:p w14:paraId="7461E94E" w14:textId="77777777" w:rsidR="00CA1AB4" w:rsidRPr="00CA1AB4" w:rsidRDefault="00CA1AB4" w:rsidP="00CA1AB4">
      <w:pPr>
        <w:pStyle w:val="NormalWeb"/>
        <w:ind w:left="720"/>
        <w:rPr>
          <w:rStyle w:val="Textoennegrita"/>
          <w:bCs w:val="0"/>
          <w:sz w:val="22"/>
        </w:rPr>
      </w:pPr>
    </w:p>
    <w:p w14:paraId="17681B41" w14:textId="2F43F0C9" w:rsidR="00412575" w:rsidRPr="00CA1AB4" w:rsidRDefault="00412575" w:rsidP="00CA1AB4">
      <w:pPr>
        <w:pStyle w:val="NormalWeb"/>
        <w:numPr>
          <w:ilvl w:val="0"/>
          <w:numId w:val="2"/>
        </w:numPr>
        <w:rPr>
          <w:b/>
          <w:sz w:val="22"/>
        </w:rPr>
      </w:pPr>
      <w:r w:rsidRPr="00CA1AB4">
        <w:rPr>
          <w:rStyle w:val="Textoennegrita"/>
          <w:sz w:val="22"/>
        </w:rPr>
        <w:t>Planificación de la próxima reunión de seguimiento</w:t>
      </w:r>
      <w:r w:rsidRPr="00CA1AB4">
        <w:rPr>
          <w:sz w:val="22"/>
        </w:rPr>
        <w:br/>
        <w:t xml:space="preserve">Se programó la siguiente reunión para el martes </w:t>
      </w:r>
      <w:r w:rsidRPr="00CA1AB4">
        <w:rPr>
          <w:b/>
          <w:sz w:val="22"/>
        </w:rPr>
        <w:t>13 de mayo de 2025, a las 14:00 h.</w:t>
      </w:r>
    </w:p>
    <w:p w14:paraId="72BCC1C2" w14:textId="77777777" w:rsidR="00D11BED" w:rsidRDefault="00D11BED"/>
    <w:sectPr w:rsidR="00D11B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B4281"/>
    <w:multiLevelType w:val="hybridMultilevel"/>
    <w:tmpl w:val="4176CB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33033ED0"/>
    <w:multiLevelType w:val="multilevel"/>
    <w:tmpl w:val="03A084B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96111F"/>
    <w:multiLevelType w:val="multilevel"/>
    <w:tmpl w:val="F2D6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E3B16"/>
    <w:multiLevelType w:val="multilevel"/>
    <w:tmpl w:val="06AA2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D77966"/>
    <w:multiLevelType w:val="multilevel"/>
    <w:tmpl w:val="3B2A2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2F6A4A"/>
    <w:multiLevelType w:val="multilevel"/>
    <w:tmpl w:val="C8AA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D4"/>
    <w:rsid w:val="00412575"/>
    <w:rsid w:val="006128D4"/>
    <w:rsid w:val="00882270"/>
    <w:rsid w:val="00CA1AB4"/>
    <w:rsid w:val="00D11B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4A48"/>
  <w15:chartTrackingRefBased/>
  <w15:docId w15:val="{E8BB37A3-38EE-4786-AEBE-57BA153F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1257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12575"/>
    <w:rPr>
      <w:b/>
      <w:bCs/>
    </w:rPr>
  </w:style>
  <w:style w:type="paragraph" w:styleId="Prrafodelista">
    <w:name w:val="List Paragraph"/>
    <w:basedOn w:val="Normal"/>
    <w:uiPriority w:val="34"/>
    <w:qFormat/>
    <w:rsid w:val="00CA1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610316">
      <w:bodyDiv w:val="1"/>
      <w:marLeft w:val="0"/>
      <w:marRight w:val="0"/>
      <w:marTop w:val="0"/>
      <w:marBottom w:val="0"/>
      <w:divBdr>
        <w:top w:val="none" w:sz="0" w:space="0" w:color="auto"/>
        <w:left w:val="none" w:sz="0" w:space="0" w:color="auto"/>
        <w:bottom w:val="none" w:sz="0" w:space="0" w:color="auto"/>
        <w:right w:val="none" w:sz="0" w:space="0" w:color="auto"/>
      </w:divBdr>
    </w:div>
    <w:div w:id="92839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1D70E9B0ADAB419E784C36A1C68ADD" ma:contentTypeVersion="13" ma:contentTypeDescription="Crear nuevo documento." ma:contentTypeScope="" ma:versionID="0ea135c92f355c5f080b02630c5d6614">
  <xsd:schema xmlns:xsd="http://www.w3.org/2001/XMLSchema" xmlns:xs="http://www.w3.org/2001/XMLSchema" xmlns:p="http://schemas.microsoft.com/office/2006/metadata/properties" xmlns:ns2="eecc8519-11fa-435d-a1c6-930bda90b423" xmlns:ns3="23a0d6bf-ecfa-436e-abdc-a3332546400c" targetNamespace="http://schemas.microsoft.com/office/2006/metadata/properties" ma:root="true" ma:fieldsID="b0aa6d489e174a793d3aa189debd781b" ns2:_="" ns3:_="">
    <xsd:import namespace="eecc8519-11fa-435d-a1c6-930bda90b423"/>
    <xsd:import namespace="23a0d6bf-ecfa-436e-abdc-a333254640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8519-11fa-435d-a1c6-930bda90b4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6cbac37a-4ef7-4b50-88da-9c3c1c32e32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a0d6bf-ecfa-436e-abdc-a333254640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8d16384-6328-4d82-96d7-3923bee260a5}" ma:internalName="TaxCatchAll" ma:showField="CatchAllData" ma:web="23a0d6bf-ecfa-436e-abdc-a33325464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a0d6bf-ecfa-436e-abdc-a3332546400c" xsi:nil="true"/>
    <lcf76f155ced4ddcb4097134ff3c332f xmlns="eecc8519-11fa-435d-a1c6-930bda90b4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41A419-8E82-4063-813A-84AAD92CBA89}"/>
</file>

<file path=customXml/itemProps2.xml><?xml version="1.0" encoding="utf-8"?>
<ds:datastoreItem xmlns:ds="http://schemas.openxmlformats.org/officeDocument/2006/customXml" ds:itemID="{299ED3AA-DED4-43C6-AB8F-1A0674D72A05}"/>
</file>

<file path=customXml/itemProps3.xml><?xml version="1.0" encoding="utf-8"?>
<ds:datastoreItem xmlns:ds="http://schemas.openxmlformats.org/officeDocument/2006/customXml" ds:itemID="{9983B38E-4DD8-48F1-A7DE-986B28B8DF8A}"/>
</file>

<file path=docProps/app.xml><?xml version="1.0" encoding="utf-8"?>
<Properties xmlns="http://schemas.openxmlformats.org/officeDocument/2006/extended-properties" xmlns:vt="http://schemas.openxmlformats.org/officeDocument/2006/docPropsVTypes">
  <Template>Normal</Template>
  <TotalTime>6</TotalTime>
  <Pages>1</Pages>
  <Words>337</Words>
  <Characters>1859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Guerra, Jose Luis</dc:creator>
  <cp:keywords/>
  <dc:description/>
  <cp:lastModifiedBy>Lopez Guerra, Jose Luis</cp:lastModifiedBy>
  <cp:revision>4</cp:revision>
  <dcterms:created xsi:type="dcterms:W3CDTF">2025-01-14T13:52:00Z</dcterms:created>
  <dcterms:modified xsi:type="dcterms:W3CDTF">2025-01-15T18:20:00Z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0x0101005B1D70E9B0ADAB419E784C36A1C68ADD</vt:lpwstr>
  </property>
</Properties>
</file>