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64C5" w14:textId="77777777" w:rsidR="007C68CF" w:rsidRPr="001937F8" w:rsidRDefault="008923E6" w:rsidP="008F2444">
      <w:pPr>
        <w:jc w:val="both"/>
        <w:rPr>
          <w:rFonts w:ascii="Calibri" w:hAnsi="Calibri" w:cs="Calibri"/>
          <w:b/>
          <w:bCs/>
          <w:sz w:val="24"/>
          <w:szCs w:val="24"/>
        </w:rPr>
      </w:pPr>
      <w:r w:rsidRPr="001937F8">
        <w:rPr>
          <w:rFonts w:ascii="Calibri" w:hAnsi="Calibri" w:cs="Calibri"/>
          <w:b/>
          <w:bCs/>
          <w:noProof/>
          <w:sz w:val="24"/>
          <w:szCs w:val="24"/>
        </w:rPr>
        <w:drawing>
          <wp:inline distT="0" distB="0" distL="0" distR="0" wp14:anchorId="24D082C2" wp14:editId="0985E198">
            <wp:extent cx="2562225" cy="1352550"/>
            <wp:effectExtent l="0" t="0" r="9525" b="0"/>
            <wp:docPr id="1348976864"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6864" name="Imagen 1" descr="Diagrama&#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2562225" cy="1352550"/>
                    </a:xfrm>
                    <a:prstGeom prst="rect">
                      <a:avLst/>
                    </a:prstGeom>
                  </pic:spPr>
                </pic:pic>
              </a:graphicData>
            </a:graphic>
          </wp:inline>
        </w:drawing>
      </w:r>
    </w:p>
    <w:p w14:paraId="461926F0" w14:textId="352B3FE1" w:rsidR="0012617E" w:rsidRPr="001937F8" w:rsidRDefault="00262477" w:rsidP="008F2444">
      <w:pPr>
        <w:jc w:val="both"/>
        <w:rPr>
          <w:rFonts w:ascii="Calibri" w:hAnsi="Calibri" w:cs="Calibri"/>
          <w:b/>
          <w:bCs/>
          <w:sz w:val="24"/>
          <w:szCs w:val="24"/>
        </w:rPr>
      </w:pPr>
      <w:r w:rsidRPr="001937F8">
        <w:rPr>
          <w:rFonts w:ascii="Calibri" w:hAnsi="Calibri" w:cs="Calibri"/>
          <w:b/>
          <w:bCs/>
          <w:sz w:val="24"/>
          <w:szCs w:val="24"/>
        </w:rPr>
        <w:t xml:space="preserve">ACTA </w:t>
      </w:r>
      <w:r w:rsidR="00A314EF" w:rsidRPr="001937F8">
        <w:rPr>
          <w:rFonts w:ascii="Calibri" w:hAnsi="Calibri" w:cs="Calibri"/>
          <w:b/>
          <w:bCs/>
          <w:sz w:val="24"/>
          <w:szCs w:val="24"/>
        </w:rPr>
        <w:t xml:space="preserve">DE LA REUNIÓN TELEMÁTICA DEL </w:t>
      </w:r>
      <w:r w:rsidR="004E3528" w:rsidRPr="001937F8">
        <w:rPr>
          <w:rFonts w:ascii="Calibri" w:hAnsi="Calibri" w:cs="Calibri"/>
          <w:b/>
          <w:bCs/>
          <w:sz w:val="24"/>
          <w:szCs w:val="24"/>
        </w:rPr>
        <w:t xml:space="preserve">FORO DE SEGURIDAD DEL PACIENTE Y GARANTÍA DE CALIDAD DEL </w:t>
      </w:r>
      <w:r w:rsidR="004E68E3">
        <w:rPr>
          <w:rFonts w:ascii="Calibri" w:hAnsi="Calibri" w:cs="Calibri"/>
          <w:b/>
          <w:bCs/>
          <w:sz w:val="24"/>
          <w:szCs w:val="24"/>
        </w:rPr>
        <w:t>12</w:t>
      </w:r>
      <w:r w:rsidR="004E3528" w:rsidRPr="001937F8">
        <w:rPr>
          <w:rFonts w:ascii="Calibri" w:hAnsi="Calibri" w:cs="Calibri"/>
          <w:b/>
          <w:bCs/>
          <w:sz w:val="24"/>
          <w:szCs w:val="24"/>
        </w:rPr>
        <w:t xml:space="preserve"> DE </w:t>
      </w:r>
      <w:r w:rsidR="0077415D">
        <w:rPr>
          <w:rFonts w:ascii="Calibri" w:hAnsi="Calibri" w:cs="Calibri"/>
          <w:b/>
          <w:bCs/>
          <w:sz w:val="24"/>
          <w:szCs w:val="24"/>
        </w:rPr>
        <w:t>MA</w:t>
      </w:r>
      <w:r w:rsidR="004E68E3">
        <w:rPr>
          <w:rFonts w:ascii="Calibri" w:hAnsi="Calibri" w:cs="Calibri"/>
          <w:b/>
          <w:bCs/>
          <w:sz w:val="24"/>
          <w:szCs w:val="24"/>
        </w:rPr>
        <w:t>YO</w:t>
      </w:r>
      <w:r w:rsidR="00DB068A" w:rsidRPr="001937F8">
        <w:rPr>
          <w:rFonts w:ascii="Calibri" w:hAnsi="Calibri" w:cs="Calibri"/>
          <w:b/>
          <w:bCs/>
          <w:sz w:val="24"/>
          <w:szCs w:val="24"/>
        </w:rPr>
        <w:t xml:space="preserve"> DE 2025</w:t>
      </w:r>
      <w:r w:rsidR="004E3528" w:rsidRPr="001937F8">
        <w:rPr>
          <w:rFonts w:ascii="Calibri" w:hAnsi="Calibri" w:cs="Calibri"/>
          <w:b/>
          <w:bCs/>
          <w:sz w:val="24"/>
          <w:szCs w:val="24"/>
        </w:rPr>
        <w:t xml:space="preserve"> </w:t>
      </w:r>
      <w:r w:rsidR="00010E62" w:rsidRPr="001937F8">
        <w:rPr>
          <w:rFonts w:ascii="Calibri" w:hAnsi="Calibri" w:cs="Calibri"/>
          <w:b/>
          <w:bCs/>
          <w:sz w:val="24"/>
          <w:szCs w:val="24"/>
        </w:rPr>
        <w:t>(</w:t>
      </w:r>
      <w:r w:rsidR="004E68E3">
        <w:rPr>
          <w:rFonts w:ascii="Calibri" w:hAnsi="Calibri" w:cs="Calibri"/>
          <w:b/>
          <w:bCs/>
          <w:sz w:val="24"/>
          <w:szCs w:val="24"/>
        </w:rPr>
        <w:t>3</w:t>
      </w:r>
      <w:r w:rsidR="00010E62" w:rsidRPr="001937F8">
        <w:rPr>
          <w:rFonts w:ascii="Calibri" w:hAnsi="Calibri" w:cs="Calibri"/>
          <w:b/>
          <w:bCs/>
          <w:sz w:val="24"/>
          <w:szCs w:val="24"/>
        </w:rPr>
        <w:t>/2</w:t>
      </w:r>
      <w:r w:rsidR="00DB068A" w:rsidRPr="001937F8">
        <w:rPr>
          <w:rFonts w:ascii="Calibri" w:hAnsi="Calibri" w:cs="Calibri"/>
          <w:b/>
          <w:bCs/>
          <w:sz w:val="24"/>
          <w:szCs w:val="24"/>
        </w:rPr>
        <w:t>5</w:t>
      </w:r>
      <w:r w:rsidR="00010E62" w:rsidRPr="001937F8">
        <w:rPr>
          <w:rFonts w:ascii="Calibri" w:hAnsi="Calibri" w:cs="Calibri"/>
          <w:b/>
          <w:bCs/>
          <w:sz w:val="24"/>
          <w:szCs w:val="24"/>
        </w:rPr>
        <w:t>)</w:t>
      </w:r>
      <w:r w:rsidR="00A314EF" w:rsidRPr="001937F8">
        <w:rPr>
          <w:rFonts w:ascii="Calibri" w:hAnsi="Calibri" w:cs="Calibri"/>
          <w:b/>
          <w:bCs/>
          <w:sz w:val="24"/>
          <w:szCs w:val="24"/>
        </w:rPr>
        <w:t>.</w:t>
      </w:r>
    </w:p>
    <w:p w14:paraId="215002B3" w14:textId="7711E6B1"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 xml:space="preserve">Celebrada el día </w:t>
      </w:r>
      <w:r w:rsidR="004E68E3">
        <w:rPr>
          <w:rFonts w:ascii="Calibri" w:hAnsi="Calibri" w:cs="Calibri"/>
          <w:sz w:val="24"/>
          <w:szCs w:val="24"/>
        </w:rPr>
        <w:t>12</w:t>
      </w:r>
      <w:r w:rsidR="006749AE" w:rsidRPr="001937F8">
        <w:rPr>
          <w:rFonts w:ascii="Calibri" w:hAnsi="Calibri" w:cs="Calibri"/>
          <w:sz w:val="24"/>
          <w:szCs w:val="24"/>
        </w:rPr>
        <w:t xml:space="preserve"> de </w:t>
      </w:r>
      <w:r w:rsidR="0077415D">
        <w:rPr>
          <w:rFonts w:ascii="Calibri" w:hAnsi="Calibri" w:cs="Calibri"/>
          <w:sz w:val="24"/>
          <w:szCs w:val="24"/>
        </w:rPr>
        <w:t>ma</w:t>
      </w:r>
      <w:r w:rsidR="004E68E3">
        <w:rPr>
          <w:rFonts w:ascii="Calibri" w:hAnsi="Calibri" w:cs="Calibri"/>
          <w:sz w:val="24"/>
          <w:szCs w:val="24"/>
        </w:rPr>
        <w:t>yo</w:t>
      </w:r>
      <w:r w:rsidRPr="001937F8">
        <w:rPr>
          <w:rFonts w:ascii="Calibri" w:hAnsi="Calibri" w:cs="Calibri"/>
          <w:sz w:val="24"/>
          <w:szCs w:val="24"/>
        </w:rPr>
        <w:t xml:space="preserve"> 202</w:t>
      </w:r>
      <w:r w:rsidR="00DB068A" w:rsidRPr="001937F8">
        <w:rPr>
          <w:rFonts w:ascii="Calibri" w:hAnsi="Calibri" w:cs="Calibri"/>
          <w:sz w:val="24"/>
          <w:szCs w:val="24"/>
        </w:rPr>
        <w:t>5</w:t>
      </w:r>
      <w:r w:rsidRPr="001937F8">
        <w:rPr>
          <w:rFonts w:ascii="Calibri" w:hAnsi="Calibri" w:cs="Calibri"/>
          <w:sz w:val="24"/>
          <w:szCs w:val="24"/>
        </w:rPr>
        <w:t xml:space="preserve"> a las 16.30 horas. Soporte informático de la SEOR a través de la plataforma ZOOM.</w:t>
      </w:r>
    </w:p>
    <w:p w14:paraId="15845C3B" w14:textId="735B9FA8"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Asistentes virtuales (1): Carlos Ferrer</w:t>
      </w:r>
      <w:r w:rsidR="00572CDF" w:rsidRPr="001937F8">
        <w:rPr>
          <w:rFonts w:ascii="Calibri" w:hAnsi="Calibri" w:cs="Calibri"/>
          <w:sz w:val="24"/>
          <w:szCs w:val="24"/>
        </w:rPr>
        <w:t>;</w:t>
      </w:r>
      <w:r w:rsidR="004E68E3">
        <w:rPr>
          <w:rFonts w:ascii="Calibri" w:hAnsi="Calibri" w:cs="Calibri"/>
          <w:sz w:val="24"/>
          <w:szCs w:val="24"/>
        </w:rPr>
        <w:t xml:space="preserve"> </w:t>
      </w:r>
      <w:r w:rsidRPr="001937F8">
        <w:rPr>
          <w:rFonts w:ascii="Calibri" w:hAnsi="Calibri" w:cs="Calibri"/>
          <w:sz w:val="24"/>
          <w:szCs w:val="24"/>
        </w:rPr>
        <w:t>José López Torrecilla</w:t>
      </w:r>
      <w:r w:rsidR="00572CDF" w:rsidRPr="001937F8">
        <w:rPr>
          <w:rFonts w:ascii="Calibri" w:hAnsi="Calibri" w:cs="Calibri"/>
          <w:sz w:val="24"/>
          <w:szCs w:val="24"/>
        </w:rPr>
        <w:t>;</w:t>
      </w:r>
      <w:r w:rsidR="00871BED" w:rsidRPr="001937F8">
        <w:rPr>
          <w:rFonts w:ascii="Calibri" w:hAnsi="Calibri" w:cs="Calibri"/>
          <w:sz w:val="24"/>
          <w:szCs w:val="24"/>
        </w:rPr>
        <w:t xml:space="preserve"> </w:t>
      </w:r>
      <w:r w:rsidRPr="001937F8">
        <w:rPr>
          <w:rFonts w:ascii="Calibri" w:hAnsi="Calibri" w:cs="Calibri"/>
          <w:sz w:val="24"/>
          <w:szCs w:val="24"/>
        </w:rPr>
        <w:t>Carmen García</w:t>
      </w:r>
      <w:r w:rsidR="00572CDF" w:rsidRPr="001937F8">
        <w:rPr>
          <w:rFonts w:ascii="Calibri" w:hAnsi="Calibri" w:cs="Calibri"/>
          <w:sz w:val="24"/>
          <w:szCs w:val="24"/>
        </w:rPr>
        <w:t>;</w:t>
      </w:r>
      <w:r w:rsidR="003E72AA" w:rsidRPr="001937F8">
        <w:rPr>
          <w:rFonts w:ascii="Calibri" w:hAnsi="Calibri" w:cs="Calibri"/>
          <w:sz w:val="24"/>
          <w:szCs w:val="24"/>
        </w:rPr>
        <w:t xml:space="preserve"> Gustavo </w:t>
      </w:r>
      <w:proofErr w:type="spellStart"/>
      <w:r w:rsidR="003E72AA" w:rsidRPr="001937F8">
        <w:rPr>
          <w:rFonts w:ascii="Calibri" w:hAnsi="Calibri" w:cs="Calibri"/>
          <w:sz w:val="24"/>
          <w:szCs w:val="24"/>
        </w:rPr>
        <w:t>Ossola</w:t>
      </w:r>
      <w:proofErr w:type="spellEnd"/>
      <w:r w:rsidR="003E72AA" w:rsidRPr="001937F8">
        <w:rPr>
          <w:rFonts w:ascii="Calibri" w:hAnsi="Calibri" w:cs="Calibri"/>
          <w:sz w:val="24"/>
          <w:szCs w:val="24"/>
        </w:rPr>
        <w:t xml:space="preserve"> </w:t>
      </w:r>
      <w:proofErr w:type="spellStart"/>
      <w:r w:rsidR="003E72AA" w:rsidRPr="001937F8">
        <w:rPr>
          <w:rFonts w:ascii="Calibri" w:hAnsi="Calibri" w:cs="Calibri"/>
          <w:sz w:val="24"/>
          <w:szCs w:val="24"/>
        </w:rPr>
        <w:t>Lentati</w:t>
      </w:r>
      <w:proofErr w:type="spellEnd"/>
      <w:r w:rsidR="00572CDF" w:rsidRPr="001937F8">
        <w:rPr>
          <w:rFonts w:ascii="Calibri" w:hAnsi="Calibri" w:cs="Calibri"/>
          <w:sz w:val="24"/>
          <w:szCs w:val="24"/>
        </w:rPr>
        <w:t>;</w:t>
      </w:r>
      <w:r w:rsidR="003E72AA" w:rsidRPr="001937F8">
        <w:rPr>
          <w:rFonts w:ascii="Calibri" w:hAnsi="Calibri" w:cs="Calibri"/>
          <w:sz w:val="24"/>
          <w:szCs w:val="24"/>
        </w:rPr>
        <w:t xml:space="preserve"> </w:t>
      </w:r>
      <w:r w:rsidR="004E68E3">
        <w:rPr>
          <w:rFonts w:ascii="Calibri" w:hAnsi="Calibri" w:cs="Calibri"/>
          <w:sz w:val="24"/>
          <w:szCs w:val="24"/>
        </w:rPr>
        <w:t xml:space="preserve">Elena Villafranca; </w:t>
      </w:r>
      <w:r w:rsidR="00871BED" w:rsidRPr="001937F8">
        <w:rPr>
          <w:rFonts w:ascii="Calibri" w:hAnsi="Calibri" w:cs="Calibri"/>
          <w:sz w:val="24"/>
          <w:szCs w:val="24"/>
        </w:rPr>
        <w:t>Elia del Cerro</w:t>
      </w:r>
      <w:r w:rsidR="00572CDF" w:rsidRPr="001937F8">
        <w:rPr>
          <w:rFonts w:ascii="Calibri" w:hAnsi="Calibri" w:cs="Calibri"/>
          <w:sz w:val="24"/>
          <w:szCs w:val="24"/>
        </w:rPr>
        <w:t>;</w:t>
      </w:r>
      <w:r w:rsidR="00871BED" w:rsidRPr="001937F8">
        <w:rPr>
          <w:rFonts w:ascii="Calibri" w:hAnsi="Calibri" w:cs="Calibri"/>
          <w:sz w:val="24"/>
          <w:szCs w:val="24"/>
        </w:rPr>
        <w:t xml:space="preserve"> Amalia Palacio</w:t>
      </w:r>
      <w:r w:rsidR="00572CDF" w:rsidRPr="001937F8">
        <w:rPr>
          <w:rFonts w:ascii="Calibri" w:hAnsi="Calibri" w:cs="Calibri"/>
          <w:sz w:val="24"/>
          <w:szCs w:val="24"/>
        </w:rPr>
        <w:t>;</w:t>
      </w:r>
      <w:r w:rsidR="002D165C" w:rsidRPr="001937F8">
        <w:rPr>
          <w:rFonts w:ascii="Calibri" w:hAnsi="Calibri" w:cs="Calibri"/>
          <w:sz w:val="24"/>
          <w:szCs w:val="24"/>
        </w:rPr>
        <w:t xml:space="preserve"> Víctor Muñoz</w:t>
      </w:r>
      <w:r w:rsidR="00572CDF" w:rsidRPr="001937F8">
        <w:rPr>
          <w:rFonts w:ascii="Calibri" w:hAnsi="Calibri" w:cs="Calibri"/>
          <w:sz w:val="24"/>
          <w:szCs w:val="24"/>
        </w:rPr>
        <w:t>;</w:t>
      </w:r>
      <w:r w:rsidR="002D165C" w:rsidRPr="001937F8">
        <w:rPr>
          <w:rFonts w:ascii="Calibri" w:hAnsi="Calibri" w:cs="Calibri"/>
          <w:sz w:val="24"/>
          <w:szCs w:val="24"/>
        </w:rPr>
        <w:t xml:space="preserve"> </w:t>
      </w:r>
      <w:proofErr w:type="spellStart"/>
      <w:r w:rsidR="0077415D">
        <w:rPr>
          <w:rFonts w:ascii="Calibri" w:hAnsi="Calibri" w:cs="Calibri"/>
          <w:sz w:val="24"/>
          <w:szCs w:val="24"/>
        </w:rPr>
        <w:t>Mª</w:t>
      </w:r>
      <w:proofErr w:type="spellEnd"/>
      <w:r w:rsidR="0077415D">
        <w:rPr>
          <w:rFonts w:ascii="Calibri" w:hAnsi="Calibri" w:cs="Calibri"/>
          <w:sz w:val="24"/>
          <w:szCs w:val="24"/>
        </w:rPr>
        <w:t xml:space="preserve"> Luisa Vázquez; </w:t>
      </w:r>
      <w:r w:rsidR="004E68E3">
        <w:rPr>
          <w:rFonts w:ascii="Calibri" w:hAnsi="Calibri" w:cs="Calibri"/>
          <w:sz w:val="24"/>
          <w:szCs w:val="24"/>
        </w:rPr>
        <w:t xml:space="preserve">Pilar Samper Ots; </w:t>
      </w:r>
      <w:proofErr w:type="spellStart"/>
      <w:r w:rsidR="004E68E3">
        <w:rPr>
          <w:rFonts w:ascii="Calibri" w:hAnsi="Calibri" w:cs="Calibri"/>
          <w:sz w:val="24"/>
          <w:szCs w:val="24"/>
        </w:rPr>
        <w:t>Aranzazu</w:t>
      </w:r>
      <w:proofErr w:type="spellEnd"/>
      <w:r w:rsidR="004E68E3">
        <w:rPr>
          <w:rFonts w:ascii="Calibri" w:hAnsi="Calibri" w:cs="Calibri"/>
          <w:sz w:val="24"/>
          <w:szCs w:val="24"/>
        </w:rPr>
        <w:t xml:space="preserve"> Iglesias; </w:t>
      </w:r>
      <w:r w:rsidR="002D165C" w:rsidRPr="001937F8">
        <w:rPr>
          <w:rFonts w:ascii="Calibri" w:hAnsi="Calibri" w:cs="Calibri"/>
          <w:sz w:val="24"/>
          <w:szCs w:val="24"/>
        </w:rPr>
        <w:t>José Pardo</w:t>
      </w:r>
      <w:r w:rsidR="004E68E3">
        <w:rPr>
          <w:rFonts w:ascii="Calibri" w:hAnsi="Calibri" w:cs="Calibri"/>
          <w:sz w:val="24"/>
          <w:szCs w:val="24"/>
        </w:rPr>
        <w:t xml:space="preserve"> Masferrer</w:t>
      </w:r>
      <w:r w:rsidR="00572CDF" w:rsidRPr="001937F8">
        <w:rPr>
          <w:rFonts w:ascii="Calibri" w:hAnsi="Calibri" w:cs="Calibri"/>
          <w:sz w:val="24"/>
          <w:szCs w:val="24"/>
        </w:rPr>
        <w:t>;</w:t>
      </w:r>
      <w:r w:rsidR="002D165C" w:rsidRPr="001937F8">
        <w:rPr>
          <w:rFonts w:ascii="Calibri" w:hAnsi="Calibri" w:cs="Calibri"/>
          <w:sz w:val="24"/>
          <w:szCs w:val="24"/>
        </w:rPr>
        <w:t xml:space="preserve"> German Juan Riego</w:t>
      </w:r>
      <w:r w:rsidR="00572CDF" w:rsidRPr="001937F8">
        <w:rPr>
          <w:rFonts w:ascii="Calibri" w:hAnsi="Calibri" w:cs="Calibri"/>
          <w:sz w:val="24"/>
          <w:szCs w:val="24"/>
        </w:rPr>
        <w:t>;</w:t>
      </w:r>
      <w:r w:rsidR="00634721" w:rsidRPr="001937F8">
        <w:rPr>
          <w:rFonts w:ascii="Calibri" w:hAnsi="Calibri" w:cs="Calibri"/>
          <w:sz w:val="24"/>
          <w:szCs w:val="24"/>
        </w:rPr>
        <w:t xml:space="preserve"> Ana Castaño</w:t>
      </w:r>
      <w:r w:rsidR="00572CDF" w:rsidRPr="001937F8">
        <w:rPr>
          <w:rFonts w:ascii="Calibri" w:hAnsi="Calibri" w:cs="Calibri"/>
          <w:sz w:val="24"/>
          <w:szCs w:val="24"/>
        </w:rPr>
        <w:t>;</w:t>
      </w:r>
      <w:r w:rsidR="00634721" w:rsidRPr="001937F8">
        <w:rPr>
          <w:rFonts w:ascii="Calibri" w:hAnsi="Calibri" w:cs="Calibri"/>
          <w:sz w:val="24"/>
          <w:szCs w:val="24"/>
        </w:rPr>
        <w:t xml:space="preserve"> </w:t>
      </w:r>
      <w:r w:rsidR="0077415D">
        <w:rPr>
          <w:rFonts w:ascii="Calibri" w:hAnsi="Calibri" w:cs="Calibri"/>
          <w:sz w:val="24"/>
          <w:szCs w:val="24"/>
        </w:rPr>
        <w:t xml:space="preserve">Rosa Morera; </w:t>
      </w:r>
      <w:r w:rsidR="000E2B49" w:rsidRPr="001937F8">
        <w:rPr>
          <w:rFonts w:ascii="Calibri" w:hAnsi="Calibri" w:cs="Calibri"/>
          <w:sz w:val="24"/>
          <w:szCs w:val="24"/>
        </w:rPr>
        <w:t>Gemma Sancho;</w:t>
      </w:r>
      <w:r w:rsidR="004E68E3">
        <w:rPr>
          <w:rFonts w:ascii="Calibri" w:hAnsi="Calibri" w:cs="Calibri"/>
          <w:sz w:val="24"/>
          <w:szCs w:val="24"/>
        </w:rPr>
        <w:t xml:space="preserve"> </w:t>
      </w:r>
      <w:r w:rsidR="007123A4">
        <w:rPr>
          <w:rFonts w:ascii="Calibri" w:hAnsi="Calibri" w:cs="Calibri"/>
          <w:sz w:val="24"/>
          <w:szCs w:val="24"/>
        </w:rPr>
        <w:t xml:space="preserve">; </w:t>
      </w:r>
      <w:proofErr w:type="spellStart"/>
      <w:r w:rsidRPr="001937F8">
        <w:rPr>
          <w:rFonts w:ascii="Calibri" w:hAnsi="Calibri" w:cs="Calibri"/>
          <w:sz w:val="24"/>
          <w:szCs w:val="24"/>
        </w:rPr>
        <w:t>Mª</w:t>
      </w:r>
      <w:proofErr w:type="spellEnd"/>
      <w:r w:rsidRPr="001937F8">
        <w:rPr>
          <w:rFonts w:ascii="Calibri" w:hAnsi="Calibri" w:cs="Calibri"/>
          <w:sz w:val="24"/>
          <w:szCs w:val="24"/>
        </w:rPr>
        <w:t xml:space="preserve"> Dolor</w:t>
      </w:r>
      <w:r w:rsidR="000E2B49" w:rsidRPr="001937F8">
        <w:rPr>
          <w:rFonts w:ascii="Calibri" w:hAnsi="Calibri" w:cs="Calibri"/>
          <w:sz w:val="24"/>
          <w:szCs w:val="24"/>
        </w:rPr>
        <w:t>e</w:t>
      </w:r>
      <w:r w:rsidRPr="001937F8">
        <w:rPr>
          <w:rFonts w:ascii="Calibri" w:hAnsi="Calibri" w:cs="Calibri"/>
          <w:sz w:val="24"/>
          <w:szCs w:val="24"/>
        </w:rPr>
        <w:t xml:space="preserve">s de las Peñas Cabrera. </w:t>
      </w:r>
    </w:p>
    <w:p w14:paraId="73193E4C" w14:textId="51A5B130" w:rsidR="004E3528" w:rsidRPr="001937F8" w:rsidRDefault="004E3528" w:rsidP="008F2444">
      <w:pPr>
        <w:spacing w:line="276" w:lineRule="auto"/>
        <w:jc w:val="both"/>
        <w:rPr>
          <w:rFonts w:ascii="Calibri" w:hAnsi="Calibri" w:cs="Calibri"/>
          <w:sz w:val="24"/>
          <w:szCs w:val="24"/>
        </w:rPr>
      </w:pPr>
      <w:r w:rsidRPr="001937F8">
        <w:rPr>
          <w:rFonts w:ascii="Calibri" w:hAnsi="Calibri" w:cs="Calibri"/>
          <w:sz w:val="24"/>
          <w:szCs w:val="24"/>
        </w:rPr>
        <w:t xml:space="preserve">Ausencia justificada: </w:t>
      </w:r>
      <w:r w:rsidR="004E3A3B" w:rsidRPr="001937F8">
        <w:rPr>
          <w:rFonts w:ascii="Calibri" w:hAnsi="Calibri" w:cs="Calibri"/>
          <w:sz w:val="24"/>
          <w:szCs w:val="24"/>
        </w:rPr>
        <w:t>Eva Corrales</w:t>
      </w:r>
      <w:r w:rsidR="003E72AA" w:rsidRPr="001937F8">
        <w:rPr>
          <w:rFonts w:ascii="Calibri" w:hAnsi="Calibri" w:cs="Calibri"/>
          <w:sz w:val="24"/>
          <w:szCs w:val="24"/>
        </w:rPr>
        <w:t>; José Antonio González Ferreira</w:t>
      </w:r>
      <w:r w:rsidR="004E68E3">
        <w:rPr>
          <w:rFonts w:ascii="Calibri" w:hAnsi="Calibri" w:cs="Calibri"/>
          <w:sz w:val="24"/>
          <w:szCs w:val="24"/>
        </w:rPr>
        <w:t xml:space="preserve">, </w:t>
      </w:r>
      <w:r w:rsidR="004E68E3" w:rsidRPr="001937F8">
        <w:rPr>
          <w:rFonts w:ascii="Calibri" w:hAnsi="Calibri" w:cs="Calibri"/>
          <w:sz w:val="24"/>
          <w:szCs w:val="24"/>
        </w:rPr>
        <w:t>Lucía Gutiérrez Bayard</w:t>
      </w:r>
      <w:r w:rsidR="004E68E3">
        <w:rPr>
          <w:rFonts w:ascii="Calibri" w:hAnsi="Calibri" w:cs="Calibri"/>
          <w:sz w:val="24"/>
          <w:szCs w:val="24"/>
        </w:rPr>
        <w:t>.</w:t>
      </w:r>
    </w:p>
    <w:p w14:paraId="11D2F6B0" w14:textId="77777777" w:rsidR="004E3528" w:rsidRPr="001937F8" w:rsidRDefault="004E3528" w:rsidP="008F2444">
      <w:pPr>
        <w:pStyle w:val="xmsonormal"/>
        <w:shd w:val="clear" w:color="auto" w:fill="FFFFFF"/>
        <w:spacing w:before="0" w:beforeAutospacing="0" w:after="0" w:afterAutospacing="0"/>
        <w:jc w:val="both"/>
        <w:rPr>
          <w:rFonts w:ascii="Calibri" w:hAnsi="Calibri" w:cs="Calibri"/>
          <w:b/>
          <w:bCs/>
          <w:color w:val="242424"/>
          <w:u w:val="single"/>
        </w:rPr>
      </w:pPr>
      <w:r w:rsidRPr="001937F8">
        <w:rPr>
          <w:rFonts w:ascii="Calibri" w:hAnsi="Calibri" w:cs="Calibri"/>
          <w:b/>
          <w:bCs/>
          <w:color w:val="242424"/>
          <w:u w:val="single"/>
        </w:rPr>
        <w:t>ORDEN DEL DÍA:</w:t>
      </w:r>
    </w:p>
    <w:p w14:paraId="36318612" w14:textId="77777777" w:rsidR="002D5BAA" w:rsidRPr="001937F8" w:rsidRDefault="002D5BAA" w:rsidP="008F2444">
      <w:pPr>
        <w:pStyle w:val="Prrafodelista"/>
        <w:ind w:left="644"/>
        <w:jc w:val="both"/>
        <w:rPr>
          <w:rFonts w:ascii="Calibri" w:hAnsi="Calibri" w:cs="Calibri"/>
          <w:sz w:val="24"/>
          <w:szCs w:val="24"/>
        </w:rPr>
      </w:pPr>
    </w:p>
    <w:p w14:paraId="137C29A3" w14:textId="0403D7AF" w:rsidR="007123A4" w:rsidRDefault="007123A4" w:rsidP="007123A4">
      <w:pPr>
        <w:pStyle w:val="Prrafodelista"/>
        <w:numPr>
          <w:ilvl w:val="0"/>
          <w:numId w:val="4"/>
        </w:numPr>
        <w:spacing w:line="276" w:lineRule="auto"/>
        <w:jc w:val="both"/>
        <w:rPr>
          <w:rFonts w:ascii="Calibri" w:hAnsi="Calibri" w:cs="Calibri"/>
          <w:sz w:val="24"/>
          <w:szCs w:val="24"/>
        </w:rPr>
      </w:pPr>
      <w:r w:rsidRPr="002B3988">
        <w:rPr>
          <w:rFonts w:ascii="Calibri" w:hAnsi="Calibri" w:cs="Calibri"/>
          <w:sz w:val="24"/>
          <w:szCs w:val="24"/>
        </w:rPr>
        <w:t xml:space="preserve">Lectura y aprobación del acta de la reunión del </w:t>
      </w:r>
      <w:r w:rsidR="004E68E3">
        <w:rPr>
          <w:rFonts w:ascii="Calibri" w:hAnsi="Calibri" w:cs="Calibri"/>
          <w:sz w:val="24"/>
          <w:szCs w:val="24"/>
        </w:rPr>
        <w:t>12</w:t>
      </w:r>
      <w:r>
        <w:rPr>
          <w:rFonts w:ascii="Calibri" w:hAnsi="Calibri" w:cs="Calibri"/>
          <w:sz w:val="24"/>
          <w:szCs w:val="24"/>
        </w:rPr>
        <w:t xml:space="preserve"> </w:t>
      </w:r>
      <w:r w:rsidRPr="002B3988">
        <w:rPr>
          <w:rFonts w:ascii="Calibri" w:hAnsi="Calibri" w:cs="Calibri"/>
          <w:sz w:val="24"/>
          <w:szCs w:val="24"/>
        </w:rPr>
        <w:t xml:space="preserve">de </w:t>
      </w:r>
      <w:r w:rsidR="004E68E3">
        <w:rPr>
          <w:rFonts w:ascii="Calibri" w:hAnsi="Calibri" w:cs="Calibri"/>
          <w:sz w:val="24"/>
          <w:szCs w:val="24"/>
        </w:rPr>
        <w:t>mayo</w:t>
      </w:r>
      <w:r w:rsidRPr="002B3988">
        <w:rPr>
          <w:rFonts w:ascii="Calibri" w:hAnsi="Calibri" w:cs="Calibri"/>
          <w:sz w:val="24"/>
          <w:szCs w:val="24"/>
        </w:rPr>
        <w:t xml:space="preserve"> de 202</w:t>
      </w:r>
      <w:r>
        <w:rPr>
          <w:rFonts w:ascii="Calibri" w:hAnsi="Calibri" w:cs="Calibri"/>
          <w:sz w:val="24"/>
          <w:szCs w:val="24"/>
        </w:rPr>
        <w:t>5</w:t>
      </w:r>
      <w:r w:rsidRPr="002B3988">
        <w:rPr>
          <w:rFonts w:ascii="Calibri" w:hAnsi="Calibri" w:cs="Calibri"/>
          <w:sz w:val="24"/>
          <w:szCs w:val="24"/>
        </w:rPr>
        <w:t>.</w:t>
      </w:r>
    </w:p>
    <w:p w14:paraId="1B0A5FF3" w14:textId="77777777" w:rsidR="008048EB" w:rsidRDefault="008048EB" w:rsidP="008048EB">
      <w:pPr>
        <w:pStyle w:val="Prrafodelista"/>
        <w:spacing w:line="276" w:lineRule="auto"/>
        <w:ind w:left="644"/>
        <w:jc w:val="both"/>
        <w:rPr>
          <w:rFonts w:ascii="Calibri" w:hAnsi="Calibri" w:cs="Calibri"/>
          <w:sz w:val="24"/>
          <w:szCs w:val="24"/>
        </w:rPr>
      </w:pPr>
    </w:p>
    <w:p w14:paraId="73B966D8" w14:textId="6A2626BF" w:rsidR="008048EB" w:rsidRDefault="008048EB" w:rsidP="007123A4">
      <w:pPr>
        <w:pStyle w:val="Prrafodelista"/>
        <w:numPr>
          <w:ilvl w:val="0"/>
          <w:numId w:val="4"/>
        </w:numPr>
        <w:spacing w:line="276" w:lineRule="auto"/>
        <w:jc w:val="both"/>
        <w:rPr>
          <w:rFonts w:ascii="Calibri" w:hAnsi="Calibri" w:cs="Calibri"/>
          <w:sz w:val="24"/>
          <w:szCs w:val="24"/>
        </w:rPr>
      </w:pPr>
      <w:r>
        <w:rPr>
          <w:rFonts w:ascii="Calibri" w:hAnsi="Calibri" w:cs="Calibri"/>
          <w:sz w:val="24"/>
          <w:szCs w:val="24"/>
        </w:rPr>
        <w:t xml:space="preserve">Protocolo </w:t>
      </w:r>
      <w:r w:rsidRPr="008048EB">
        <w:rPr>
          <w:rFonts w:ascii="Calibri" w:hAnsi="Calibri" w:cs="Calibri"/>
          <w:b/>
          <w:bCs/>
          <w:sz w:val="24"/>
          <w:szCs w:val="24"/>
        </w:rPr>
        <w:t>Código Compresión Medular</w:t>
      </w:r>
      <w:r>
        <w:rPr>
          <w:rFonts w:ascii="Calibri" w:hAnsi="Calibri" w:cs="Calibri"/>
          <w:sz w:val="24"/>
          <w:szCs w:val="24"/>
        </w:rPr>
        <w:t xml:space="preserve">. </w:t>
      </w:r>
    </w:p>
    <w:p w14:paraId="7EEFF8CA" w14:textId="68846FFE" w:rsidR="008048EB" w:rsidRDefault="008048EB" w:rsidP="008048EB">
      <w:pPr>
        <w:spacing w:line="276" w:lineRule="auto"/>
        <w:jc w:val="both"/>
        <w:rPr>
          <w:rFonts w:ascii="Calibri" w:hAnsi="Calibri" w:cs="Calibri"/>
          <w:sz w:val="24"/>
          <w:szCs w:val="24"/>
        </w:rPr>
      </w:pPr>
      <w:r>
        <w:rPr>
          <w:rFonts w:ascii="Calibri" w:hAnsi="Calibri" w:cs="Calibri"/>
          <w:sz w:val="24"/>
          <w:szCs w:val="24"/>
        </w:rPr>
        <w:t xml:space="preserve">Se comenta extensamente durante la reunión varios aspectos: </w:t>
      </w:r>
    </w:p>
    <w:p w14:paraId="32D2AC5B" w14:textId="7E115B9B" w:rsidR="008048EB" w:rsidRDefault="008048EB" w:rsidP="008048EB">
      <w:pPr>
        <w:spacing w:line="276" w:lineRule="auto"/>
        <w:jc w:val="both"/>
        <w:rPr>
          <w:rFonts w:ascii="Calibri" w:hAnsi="Calibri" w:cs="Calibri"/>
          <w:sz w:val="24"/>
          <w:szCs w:val="24"/>
        </w:rPr>
      </w:pPr>
      <w:r>
        <w:rPr>
          <w:rFonts w:ascii="Calibri" w:hAnsi="Calibri" w:cs="Calibri"/>
          <w:sz w:val="24"/>
          <w:szCs w:val="24"/>
        </w:rPr>
        <w:t xml:space="preserve">-El </w:t>
      </w:r>
      <w:r w:rsidR="00B264A5">
        <w:rPr>
          <w:rFonts w:ascii="Calibri" w:hAnsi="Calibri" w:cs="Calibri"/>
          <w:sz w:val="24"/>
          <w:szCs w:val="24"/>
        </w:rPr>
        <w:t xml:space="preserve">objetivo del </w:t>
      </w:r>
      <w:r>
        <w:rPr>
          <w:rFonts w:ascii="Calibri" w:hAnsi="Calibri" w:cs="Calibri"/>
          <w:sz w:val="24"/>
          <w:szCs w:val="24"/>
        </w:rPr>
        <w:t xml:space="preserve">documento </w:t>
      </w:r>
      <w:r w:rsidR="00B264A5">
        <w:rPr>
          <w:rFonts w:ascii="Calibri" w:hAnsi="Calibri" w:cs="Calibri"/>
          <w:sz w:val="24"/>
          <w:szCs w:val="24"/>
        </w:rPr>
        <w:t>que escribimos en el Foro era ser una guía rápida asistencial, que garantizara la cobertura en todas las CCAA, durante todos los días del año, de esta urgencia radioterápica con graves secuelas neurológicas para el paciente.</w:t>
      </w:r>
    </w:p>
    <w:p w14:paraId="7739B421" w14:textId="24434A13" w:rsidR="00B264A5" w:rsidRDefault="00B264A5" w:rsidP="008048EB">
      <w:pPr>
        <w:spacing w:line="276" w:lineRule="auto"/>
        <w:jc w:val="both"/>
        <w:rPr>
          <w:rFonts w:ascii="Calibri" w:hAnsi="Calibri" w:cs="Calibri"/>
          <w:sz w:val="24"/>
          <w:szCs w:val="24"/>
        </w:rPr>
      </w:pPr>
      <w:r>
        <w:rPr>
          <w:rFonts w:ascii="Calibri" w:hAnsi="Calibri" w:cs="Calibri"/>
          <w:sz w:val="24"/>
          <w:szCs w:val="24"/>
        </w:rPr>
        <w:t>-Cuando se envío para su revisión a la Junta Directiva, surgió el proyecto de realizar una “Jornada sobre el Manejo de Síndrome Medular Agudo Oncológico: Código Compresión Medular</w:t>
      </w:r>
      <w:r w:rsidR="00DF2B86">
        <w:rPr>
          <w:rFonts w:ascii="Calibri" w:hAnsi="Calibri" w:cs="Calibri"/>
          <w:sz w:val="24"/>
          <w:szCs w:val="24"/>
        </w:rPr>
        <w:t>”</w:t>
      </w:r>
      <w:r>
        <w:rPr>
          <w:rFonts w:ascii="Calibri" w:hAnsi="Calibri" w:cs="Calibri"/>
          <w:sz w:val="24"/>
          <w:szCs w:val="24"/>
        </w:rPr>
        <w:t xml:space="preserve">, </w:t>
      </w:r>
      <w:r w:rsidR="00A81951">
        <w:rPr>
          <w:rFonts w:ascii="Calibri" w:hAnsi="Calibri" w:cs="Calibri"/>
          <w:sz w:val="24"/>
          <w:szCs w:val="24"/>
        </w:rPr>
        <w:t>celebrado el 23 de enero de 24, dentro de la Jornada del Foro de Seguridad del paciente y Garantía de Calidad</w:t>
      </w:r>
      <w:r w:rsidR="00025EB2">
        <w:rPr>
          <w:rFonts w:ascii="Calibri" w:hAnsi="Calibri" w:cs="Calibri"/>
          <w:sz w:val="24"/>
          <w:szCs w:val="24"/>
        </w:rPr>
        <w:t xml:space="preserve">, dirigida por el </w:t>
      </w:r>
      <w:proofErr w:type="spellStart"/>
      <w:r w:rsidR="00025EB2">
        <w:rPr>
          <w:rFonts w:ascii="Calibri" w:hAnsi="Calibri" w:cs="Calibri"/>
          <w:sz w:val="24"/>
          <w:szCs w:val="24"/>
        </w:rPr>
        <w:t>Dr</w:t>
      </w:r>
      <w:proofErr w:type="spellEnd"/>
      <w:r w:rsidR="00025EB2">
        <w:rPr>
          <w:rFonts w:ascii="Calibri" w:hAnsi="Calibri" w:cs="Calibri"/>
          <w:sz w:val="24"/>
          <w:szCs w:val="24"/>
        </w:rPr>
        <w:t xml:space="preserve"> Conde.</w:t>
      </w:r>
    </w:p>
    <w:p w14:paraId="413661FA" w14:textId="75DA26C5" w:rsidR="00A81951" w:rsidRDefault="00A81951" w:rsidP="008048EB">
      <w:pPr>
        <w:spacing w:line="276" w:lineRule="auto"/>
        <w:jc w:val="both"/>
        <w:rPr>
          <w:rFonts w:ascii="Calibri" w:hAnsi="Calibri" w:cs="Calibri"/>
          <w:sz w:val="24"/>
          <w:szCs w:val="24"/>
        </w:rPr>
      </w:pPr>
      <w:r>
        <w:rPr>
          <w:rFonts w:ascii="Calibri" w:hAnsi="Calibri" w:cs="Calibri"/>
          <w:sz w:val="24"/>
          <w:szCs w:val="24"/>
        </w:rPr>
        <w:t>Esta Jornada, se diseñó como un consenso entre todas las sociedades que participan en el manejo urgente</w:t>
      </w:r>
      <w:r w:rsidR="00DF2B86">
        <w:rPr>
          <w:rFonts w:ascii="Calibri" w:hAnsi="Calibri" w:cs="Calibri"/>
          <w:sz w:val="24"/>
          <w:szCs w:val="24"/>
        </w:rPr>
        <w:t xml:space="preserve"> de la compresión medular</w:t>
      </w:r>
      <w:r>
        <w:rPr>
          <w:rFonts w:ascii="Calibri" w:hAnsi="Calibri" w:cs="Calibri"/>
          <w:sz w:val="24"/>
          <w:szCs w:val="24"/>
        </w:rPr>
        <w:t xml:space="preserve">. Solo Carlos Ferrer, recibió un borrador del programa para su </w:t>
      </w:r>
      <w:proofErr w:type="spellStart"/>
      <w:r>
        <w:rPr>
          <w:rFonts w:ascii="Calibri" w:hAnsi="Calibri" w:cs="Calibri"/>
          <w:sz w:val="24"/>
          <w:szCs w:val="24"/>
        </w:rPr>
        <w:t>VºBº</w:t>
      </w:r>
      <w:proofErr w:type="spellEnd"/>
      <w:r>
        <w:rPr>
          <w:rFonts w:ascii="Calibri" w:hAnsi="Calibri" w:cs="Calibri"/>
          <w:sz w:val="24"/>
          <w:szCs w:val="24"/>
        </w:rPr>
        <w:t xml:space="preserve">, pero no se contó con ninguna otra participación del Foro. </w:t>
      </w:r>
    </w:p>
    <w:p w14:paraId="377757EC" w14:textId="63FBBF10" w:rsidR="00DF2B86" w:rsidRDefault="00DF2B86" w:rsidP="008048EB">
      <w:pPr>
        <w:spacing w:line="276" w:lineRule="auto"/>
        <w:jc w:val="both"/>
        <w:rPr>
          <w:rFonts w:ascii="Calibri" w:hAnsi="Calibri" w:cs="Calibri"/>
          <w:sz w:val="24"/>
          <w:szCs w:val="24"/>
        </w:rPr>
      </w:pPr>
      <w:r>
        <w:rPr>
          <w:rFonts w:ascii="Calibri" w:hAnsi="Calibri" w:cs="Calibri"/>
          <w:sz w:val="24"/>
          <w:szCs w:val="24"/>
        </w:rPr>
        <w:t xml:space="preserve">Es cierto </w:t>
      </w:r>
      <w:r w:rsidR="00025EB2">
        <w:rPr>
          <w:rFonts w:ascii="Calibri" w:hAnsi="Calibri" w:cs="Calibri"/>
          <w:sz w:val="24"/>
          <w:szCs w:val="24"/>
        </w:rPr>
        <w:t>que,</w:t>
      </w:r>
      <w:r>
        <w:rPr>
          <w:rFonts w:ascii="Calibri" w:hAnsi="Calibri" w:cs="Calibri"/>
          <w:sz w:val="24"/>
          <w:szCs w:val="24"/>
        </w:rPr>
        <w:t xml:space="preserve"> si surge una publicación consensuada entre varias sociedades científicas, </w:t>
      </w:r>
      <w:r w:rsidR="00B640D8">
        <w:rPr>
          <w:rFonts w:ascii="Calibri" w:hAnsi="Calibri" w:cs="Calibri"/>
          <w:sz w:val="24"/>
          <w:szCs w:val="24"/>
        </w:rPr>
        <w:t xml:space="preserve">tiene mayor grado de compromiso por las sociedades en la toma de decisiones urgentes. Pero, el Código Ictus, fue una iniciativa de este foro, del cuál no se ha solicitado ninguna participación. </w:t>
      </w:r>
    </w:p>
    <w:p w14:paraId="5080FA4B" w14:textId="6D47C095" w:rsidR="00B640D8" w:rsidRDefault="00B640D8" w:rsidP="008048EB">
      <w:pPr>
        <w:spacing w:line="276" w:lineRule="auto"/>
        <w:jc w:val="both"/>
        <w:rPr>
          <w:rFonts w:ascii="Calibri" w:hAnsi="Calibri" w:cs="Calibri"/>
          <w:sz w:val="24"/>
          <w:szCs w:val="24"/>
        </w:rPr>
      </w:pPr>
      <w:r>
        <w:rPr>
          <w:rFonts w:ascii="Calibri" w:hAnsi="Calibri" w:cs="Calibri"/>
          <w:sz w:val="24"/>
          <w:szCs w:val="24"/>
        </w:rPr>
        <w:lastRenderedPageBreak/>
        <w:t xml:space="preserve">Algunos miembros del foro opinan que deberíamos haber publicado el documento en su momento como una propuesta de este. Quizás esperar el visto bueno de la Junta directiva, se ha </w:t>
      </w:r>
      <w:r w:rsidR="003B7206">
        <w:rPr>
          <w:rFonts w:ascii="Calibri" w:hAnsi="Calibri" w:cs="Calibri"/>
          <w:sz w:val="24"/>
          <w:szCs w:val="24"/>
        </w:rPr>
        <w:t xml:space="preserve">perdido un tiempo precioso y se ha perdido la aportación y sello del Foro de Seguridad y Garantía de Calidad. </w:t>
      </w:r>
    </w:p>
    <w:p w14:paraId="0980F954" w14:textId="63D3C900" w:rsidR="007123A4" w:rsidRDefault="003B7206" w:rsidP="003B7206">
      <w:pPr>
        <w:spacing w:line="276" w:lineRule="auto"/>
        <w:jc w:val="both"/>
        <w:rPr>
          <w:rFonts w:ascii="Calibri" w:hAnsi="Calibri" w:cs="Calibri"/>
          <w:sz w:val="24"/>
          <w:szCs w:val="24"/>
        </w:rPr>
      </w:pPr>
      <w:r>
        <w:rPr>
          <w:rFonts w:ascii="Calibri" w:hAnsi="Calibri" w:cs="Calibri"/>
          <w:sz w:val="24"/>
          <w:szCs w:val="24"/>
        </w:rPr>
        <w:t xml:space="preserve">Al menos, se sugiere que cuando se publique el consenso, debería mencionarse: “este consenso, se basa sobre un documento previo, del Foro de Seguridad y Garantía de Calidad”. </w:t>
      </w:r>
    </w:p>
    <w:p w14:paraId="7559FBA1" w14:textId="75A83D3D" w:rsidR="003B7206" w:rsidRDefault="00B5510C" w:rsidP="007123A4">
      <w:pPr>
        <w:pStyle w:val="Prrafodelista"/>
        <w:numPr>
          <w:ilvl w:val="0"/>
          <w:numId w:val="4"/>
        </w:numPr>
        <w:spacing w:line="276" w:lineRule="auto"/>
        <w:jc w:val="both"/>
        <w:rPr>
          <w:rFonts w:ascii="Calibri" w:hAnsi="Calibri" w:cs="Calibri"/>
          <w:b/>
          <w:bCs/>
          <w:sz w:val="24"/>
          <w:szCs w:val="24"/>
        </w:rPr>
      </w:pPr>
      <w:r>
        <w:rPr>
          <w:rFonts w:ascii="Calibri" w:hAnsi="Calibri" w:cs="Calibri"/>
          <w:b/>
          <w:bCs/>
          <w:sz w:val="24"/>
          <w:szCs w:val="24"/>
        </w:rPr>
        <w:t xml:space="preserve">Obtención de indicadores de calidad de SEOR desde red </w:t>
      </w:r>
      <w:proofErr w:type="spellStart"/>
      <w:r>
        <w:rPr>
          <w:rFonts w:ascii="Calibri" w:hAnsi="Calibri" w:cs="Calibri"/>
          <w:b/>
          <w:bCs/>
          <w:sz w:val="24"/>
          <w:szCs w:val="24"/>
        </w:rPr>
        <w:t>Elekta</w:t>
      </w:r>
      <w:proofErr w:type="spellEnd"/>
      <w:r>
        <w:rPr>
          <w:rFonts w:ascii="Calibri" w:hAnsi="Calibri" w:cs="Calibri"/>
          <w:b/>
          <w:bCs/>
          <w:sz w:val="24"/>
          <w:szCs w:val="24"/>
        </w:rPr>
        <w:t xml:space="preserve"> y Aria.</w:t>
      </w:r>
    </w:p>
    <w:p w14:paraId="54C138FB" w14:textId="0A548847" w:rsidR="00B5510C" w:rsidRDefault="00B5510C" w:rsidP="00B5510C">
      <w:pPr>
        <w:spacing w:line="276" w:lineRule="auto"/>
        <w:jc w:val="both"/>
        <w:rPr>
          <w:rFonts w:ascii="Calibri" w:hAnsi="Calibri" w:cs="Calibri"/>
          <w:sz w:val="24"/>
          <w:szCs w:val="24"/>
        </w:rPr>
      </w:pPr>
      <w:r w:rsidRPr="00B5510C">
        <w:rPr>
          <w:rFonts w:ascii="Calibri" w:hAnsi="Calibri" w:cs="Calibri"/>
          <w:sz w:val="24"/>
          <w:szCs w:val="24"/>
        </w:rPr>
        <w:t xml:space="preserve">La </w:t>
      </w:r>
      <w:proofErr w:type="spellStart"/>
      <w:r w:rsidRPr="00B5510C">
        <w:rPr>
          <w:rFonts w:ascii="Calibri" w:hAnsi="Calibri" w:cs="Calibri"/>
          <w:sz w:val="24"/>
          <w:szCs w:val="24"/>
        </w:rPr>
        <w:t>Dra</w:t>
      </w:r>
      <w:proofErr w:type="spellEnd"/>
      <w:r w:rsidRPr="00B5510C">
        <w:rPr>
          <w:rFonts w:ascii="Calibri" w:hAnsi="Calibri" w:cs="Calibri"/>
          <w:sz w:val="24"/>
          <w:szCs w:val="24"/>
        </w:rPr>
        <w:t xml:space="preserve"> </w:t>
      </w:r>
      <w:r>
        <w:rPr>
          <w:rFonts w:ascii="Calibri" w:hAnsi="Calibri" w:cs="Calibri"/>
          <w:sz w:val="24"/>
          <w:szCs w:val="24"/>
        </w:rPr>
        <w:t xml:space="preserve">Samper, describe el formato de cómo quedará el informe en MOSAIQ. Es necesario realizar algunas modificaciones en la configuración en modo administrador. </w:t>
      </w:r>
      <w:proofErr w:type="spellStart"/>
      <w:r>
        <w:rPr>
          <w:rFonts w:ascii="Calibri" w:hAnsi="Calibri" w:cs="Calibri"/>
          <w:sz w:val="24"/>
          <w:szCs w:val="24"/>
        </w:rPr>
        <w:t>Elekta</w:t>
      </w:r>
      <w:proofErr w:type="spellEnd"/>
      <w:r>
        <w:rPr>
          <w:rFonts w:ascii="Calibri" w:hAnsi="Calibri" w:cs="Calibri"/>
          <w:sz w:val="24"/>
          <w:szCs w:val="24"/>
        </w:rPr>
        <w:t xml:space="preserve"> está diseñando un tutorial para que los servicios lo puedan instalar de forma sencilla. Se han ofrecido para ayudar a los servicios que lo requieran. </w:t>
      </w:r>
    </w:p>
    <w:p w14:paraId="676A9E6A" w14:textId="6E9093F7" w:rsidR="00B5510C" w:rsidRDefault="00B5510C" w:rsidP="00B5510C">
      <w:pPr>
        <w:spacing w:line="276" w:lineRule="auto"/>
        <w:jc w:val="both"/>
        <w:rPr>
          <w:rFonts w:ascii="Calibri" w:hAnsi="Calibri" w:cs="Calibri"/>
          <w:sz w:val="24"/>
          <w:szCs w:val="24"/>
        </w:rPr>
      </w:pPr>
      <w:r>
        <w:rPr>
          <w:rFonts w:ascii="Calibri" w:hAnsi="Calibri" w:cs="Calibri"/>
          <w:sz w:val="24"/>
          <w:szCs w:val="24"/>
        </w:rPr>
        <w:t xml:space="preserve">El obtener los cuestionarios de satisfacción de las pacientes con respecto a la asistencia recibida en MOSAIQ, todavía no está configurado. </w:t>
      </w:r>
    </w:p>
    <w:p w14:paraId="20935343" w14:textId="055ED340" w:rsidR="00B5510C" w:rsidRDefault="00B5510C" w:rsidP="00B5510C">
      <w:pPr>
        <w:spacing w:line="276" w:lineRule="auto"/>
        <w:jc w:val="both"/>
        <w:rPr>
          <w:rFonts w:ascii="Calibri" w:hAnsi="Calibri" w:cs="Calibri"/>
          <w:sz w:val="24"/>
          <w:szCs w:val="24"/>
        </w:rPr>
      </w:pPr>
      <w:r>
        <w:rPr>
          <w:rFonts w:ascii="Calibri" w:hAnsi="Calibri" w:cs="Calibri"/>
          <w:sz w:val="24"/>
          <w:szCs w:val="24"/>
        </w:rPr>
        <w:t xml:space="preserve">Desde </w:t>
      </w:r>
      <w:proofErr w:type="spellStart"/>
      <w:r>
        <w:rPr>
          <w:rFonts w:ascii="Calibri" w:hAnsi="Calibri" w:cs="Calibri"/>
          <w:sz w:val="24"/>
          <w:szCs w:val="24"/>
        </w:rPr>
        <w:t>Varian</w:t>
      </w:r>
      <w:proofErr w:type="spellEnd"/>
      <w:r>
        <w:rPr>
          <w:rFonts w:ascii="Calibri" w:hAnsi="Calibri" w:cs="Calibri"/>
          <w:sz w:val="24"/>
          <w:szCs w:val="24"/>
        </w:rPr>
        <w:t xml:space="preserve">, se ha diseñado una tarjeta con un QS donde se responde un cuestionario de satisfacción y se integra en Aria.  </w:t>
      </w:r>
    </w:p>
    <w:p w14:paraId="6A0A80A0" w14:textId="536606F3" w:rsidR="00B5510C" w:rsidRDefault="00B5510C" w:rsidP="00B5510C">
      <w:pPr>
        <w:spacing w:line="276" w:lineRule="auto"/>
        <w:jc w:val="both"/>
        <w:rPr>
          <w:rFonts w:ascii="Calibri" w:hAnsi="Calibri" w:cs="Calibri"/>
          <w:sz w:val="24"/>
          <w:szCs w:val="24"/>
        </w:rPr>
      </w:pPr>
      <w:r>
        <w:rPr>
          <w:rFonts w:ascii="Calibri" w:hAnsi="Calibri" w:cs="Calibri"/>
          <w:sz w:val="24"/>
          <w:szCs w:val="24"/>
        </w:rPr>
        <w:t xml:space="preserve">Lo deseable es que esto cuestionarios de satisfacción sean contestados de forma anónima. </w:t>
      </w:r>
    </w:p>
    <w:p w14:paraId="1255C90F" w14:textId="6DF9E019" w:rsidR="00B5510C" w:rsidRDefault="00B5510C" w:rsidP="00B5510C">
      <w:pPr>
        <w:spacing w:line="276" w:lineRule="auto"/>
        <w:jc w:val="both"/>
        <w:rPr>
          <w:rFonts w:ascii="Calibri" w:hAnsi="Calibri" w:cs="Calibri"/>
          <w:sz w:val="24"/>
          <w:szCs w:val="24"/>
        </w:rPr>
      </w:pPr>
      <w:r>
        <w:rPr>
          <w:rFonts w:ascii="Calibri" w:hAnsi="Calibri" w:cs="Calibri"/>
          <w:sz w:val="24"/>
          <w:szCs w:val="24"/>
        </w:rPr>
        <w:t>Se va a realizar un documento explicativo entre Carlos Ferrer, Pilar Samper y German Juan Riego</w:t>
      </w:r>
      <w:r w:rsidR="00E56B72">
        <w:rPr>
          <w:rFonts w:ascii="Calibri" w:hAnsi="Calibri" w:cs="Calibri"/>
          <w:sz w:val="24"/>
          <w:szCs w:val="24"/>
        </w:rPr>
        <w:t xml:space="preserve">, describiendo el informe con un video tutorial que explique que modificaciones hay que realizar para que se obtenga el </w:t>
      </w:r>
      <w:proofErr w:type="spellStart"/>
      <w:r w:rsidR="00E56B72">
        <w:rPr>
          <w:rFonts w:ascii="Calibri" w:hAnsi="Calibri" w:cs="Calibri"/>
          <w:sz w:val="24"/>
          <w:szCs w:val="24"/>
        </w:rPr>
        <w:t>report</w:t>
      </w:r>
      <w:proofErr w:type="spellEnd"/>
      <w:r w:rsidR="00E56B72">
        <w:rPr>
          <w:rFonts w:ascii="Calibri" w:hAnsi="Calibri" w:cs="Calibri"/>
          <w:sz w:val="24"/>
          <w:szCs w:val="24"/>
        </w:rPr>
        <w:t xml:space="preserve"> con todos los indicadores. La idea es que se pueda descargar de forma gratuita desde SEOR. </w:t>
      </w:r>
    </w:p>
    <w:p w14:paraId="5C778EF6" w14:textId="0A3DB3FD" w:rsidR="00E56B72" w:rsidRPr="00B5510C" w:rsidRDefault="00E56B72" w:rsidP="00B5510C">
      <w:pPr>
        <w:spacing w:line="276" w:lineRule="auto"/>
        <w:jc w:val="both"/>
        <w:rPr>
          <w:rFonts w:ascii="Calibri" w:hAnsi="Calibri" w:cs="Calibri"/>
          <w:sz w:val="24"/>
          <w:szCs w:val="24"/>
        </w:rPr>
      </w:pPr>
      <w:r>
        <w:rPr>
          <w:rFonts w:ascii="Calibri" w:hAnsi="Calibri" w:cs="Calibri"/>
          <w:sz w:val="24"/>
          <w:szCs w:val="24"/>
        </w:rPr>
        <w:t xml:space="preserve">La idea es divulgarlo desde SEOR mediante el WhatsApp, en la </w:t>
      </w:r>
      <w:proofErr w:type="spellStart"/>
      <w:r>
        <w:rPr>
          <w:rFonts w:ascii="Calibri" w:hAnsi="Calibri" w:cs="Calibri"/>
          <w:sz w:val="24"/>
          <w:szCs w:val="24"/>
        </w:rPr>
        <w:t>Newsletter</w:t>
      </w:r>
      <w:proofErr w:type="spellEnd"/>
      <w:r>
        <w:rPr>
          <w:rFonts w:ascii="Calibri" w:hAnsi="Calibri" w:cs="Calibri"/>
          <w:sz w:val="24"/>
          <w:szCs w:val="24"/>
        </w:rPr>
        <w:t xml:space="preserve"> y mediante un correo a todos los socios de SEOR. </w:t>
      </w:r>
    </w:p>
    <w:p w14:paraId="249EE974" w14:textId="3F249DE6" w:rsidR="007123A4" w:rsidRPr="00994E83" w:rsidRDefault="007123A4" w:rsidP="007123A4">
      <w:pPr>
        <w:pStyle w:val="Prrafodelista"/>
        <w:numPr>
          <w:ilvl w:val="0"/>
          <w:numId w:val="4"/>
        </w:numPr>
        <w:spacing w:line="276" w:lineRule="auto"/>
        <w:jc w:val="both"/>
        <w:rPr>
          <w:rFonts w:ascii="Calibri" w:hAnsi="Calibri" w:cs="Calibri"/>
          <w:b/>
          <w:bCs/>
          <w:sz w:val="24"/>
          <w:szCs w:val="24"/>
        </w:rPr>
      </w:pPr>
      <w:r w:rsidRPr="00994E83">
        <w:rPr>
          <w:rFonts w:ascii="Calibri" w:hAnsi="Calibri" w:cs="Calibri"/>
          <w:b/>
          <w:bCs/>
          <w:sz w:val="24"/>
          <w:szCs w:val="24"/>
        </w:rPr>
        <w:t xml:space="preserve">Proyecto de Registro común de SEOR de incidentes de seguridad específicos del procedimiento de Radioterapia y Braquiterapia. </w:t>
      </w:r>
    </w:p>
    <w:p w14:paraId="4707C1FE" w14:textId="17F2FF2B" w:rsidR="00860097" w:rsidRDefault="00E56B72"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Se propone que los registros que ya están funcionando, en los Servicios del </w:t>
      </w:r>
      <w:proofErr w:type="spellStart"/>
      <w:r>
        <w:rPr>
          <w:rFonts w:ascii="Calibri" w:hAnsi="Calibri" w:cs="Calibri"/>
          <w:sz w:val="24"/>
          <w:szCs w:val="24"/>
        </w:rPr>
        <w:t>Dr</w:t>
      </w:r>
      <w:proofErr w:type="spellEnd"/>
      <w:r>
        <w:rPr>
          <w:rFonts w:ascii="Calibri" w:hAnsi="Calibri" w:cs="Calibri"/>
          <w:sz w:val="24"/>
          <w:szCs w:val="24"/>
        </w:rPr>
        <w:t xml:space="preserve"> Víctor Muñoz, </w:t>
      </w:r>
      <w:proofErr w:type="spellStart"/>
      <w:r>
        <w:rPr>
          <w:rFonts w:ascii="Calibri" w:hAnsi="Calibri" w:cs="Calibri"/>
          <w:sz w:val="24"/>
          <w:szCs w:val="24"/>
        </w:rPr>
        <w:t>Dra</w:t>
      </w:r>
      <w:proofErr w:type="spellEnd"/>
      <w:r>
        <w:rPr>
          <w:rFonts w:ascii="Calibri" w:hAnsi="Calibri" w:cs="Calibri"/>
          <w:sz w:val="24"/>
          <w:szCs w:val="24"/>
        </w:rPr>
        <w:t xml:space="preserve"> Ana Castaño y Gemma Sancho, formen un grupo de trabajo para el diseño común de este registro. </w:t>
      </w:r>
    </w:p>
    <w:p w14:paraId="3E92ED1D" w14:textId="3029F3CE" w:rsidR="00E56B72" w:rsidRDefault="00E56B72"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En octubre de 24, se consultó con la Junta Directiva de SEOR, </w:t>
      </w:r>
      <w:r w:rsidR="00C62F6E">
        <w:rPr>
          <w:rFonts w:ascii="Calibri" w:hAnsi="Calibri" w:cs="Calibri"/>
          <w:sz w:val="24"/>
          <w:szCs w:val="24"/>
        </w:rPr>
        <w:t>sobre la colaboración con la SEFM en la elaboración de este registro de incidentes comunes. No se han pronunciado hasta el momento.</w:t>
      </w:r>
    </w:p>
    <w:p w14:paraId="0EA3B688" w14:textId="60A53359" w:rsidR="00C62F6E" w:rsidRDefault="00C62F6E"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Desde este foro de seguridad y garantía de calidad, se va a iniciar el proyecto. </w:t>
      </w:r>
    </w:p>
    <w:p w14:paraId="3E7A08FB" w14:textId="77777777" w:rsidR="00C62F6E" w:rsidRDefault="00C62F6E" w:rsidP="00E56B72">
      <w:pPr>
        <w:shd w:val="clear" w:color="auto" w:fill="FFFFFF"/>
        <w:spacing w:after="0" w:line="276" w:lineRule="auto"/>
        <w:jc w:val="both"/>
        <w:textAlignment w:val="baseline"/>
        <w:rPr>
          <w:rFonts w:ascii="Calibri" w:hAnsi="Calibri" w:cs="Calibri"/>
          <w:sz w:val="24"/>
          <w:szCs w:val="24"/>
        </w:rPr>
      </w:pPr>
    </w:p>
    <w:p w14:paraId="17C53ADB" w14:textId="667408F4" w:rsidR="00C62F6E" w:rsidRDefault="00C62F6E"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Hay CCAA donde tienen un registro comunitario, por ejemplo, en Madrid, la plataforma CISEM. </w:t>
      </w:r>
    </w:p>
    <w:p w14:paraId="76E81147" w14:textId="08DA0CCD" w:rsidR="00C62F6E" w:rsidRDefault="00C62F6E"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lastRenderedPageBreak/>
        <w:t>La ventaja de realizar un registro propio desde SEOR, es que nos permite individualizarlo por etapas clínicas</w:t>
      </w:r>
      <w:r w:rsidR="003F2079">
        <w:rPr>
          <w:rFonts w:ascii="Calibri" w:hAnsi="Calibri" w:cs="Calibri"/>
          <w:sz w:val="24"/>
          <w:szCs w:val="24"/>
        </w:rPr>
        <w:t xml:space="preserve">, como el de la </w:t>
      </w:r>
      <w:proofErr w:type="spellStart"/>
      <w:r w:rsidR="003F2079">
        <w:rPr>
          <w:rFonts w:ascii="Calibri" w:hAnsi="Calibri" w:cs="Calibri"/>
          <w:sz w:val="24"/>
          <w:szCs w:val="24"/>
        </w:rPr>
        <w:t>Dra</w:t>
      </w:r>
      <w:proofErr w:type="spellEnd"/>
      <w:r w:rsidR="003F2079">
        <w:rPr>
          <w:rFonts w:ascii="Calibri" w:hAnsi="Calibri" w:cs="Calibri"/>
          <w:sz w:val="24"/>
          <w:szCs w:val="24"/>
        </w:rPr>
        <w:t xml:space="preserve"> Gemma Sancho, en </w:t>
      </w:r>
      <w:proofErr w:type="spellStart"/>
      <w:r w:rsidR="003F2079">
        <w:rPr>
          <w:rFonts w:ascii="Calibri" w:hAnsi="Calibri" w:cs="Calibri"/>
          <w:sz w:val="24"/>
          <w:szCs w:val="24"/>
        </w:rPr>
        <w:t>REDCap</w:t>
      </w:r>
      <w:proofErr w:type="spellEnd"/>
      <w:r w:rsidR="003F2079">
        <w:rPr>
          <w:rFonts w:ascii="Calibri" w:hAnsi="Calibri" w:cs="Calibri"/>
          <w:sz w:val="24"/>
          <w:szCs w:val="24"/>
        </w:rPr>
        <w:t xml:space="preserve">. Permite notificar incluso desde app en el móvil. Puede ser anónimo. Permite agrupar por tipo de incidentes y analizar las barreras. </w:t>
      </w:r>
    </w:p>
    <w:p w14:paraId="4EF0FB0D" w14:textId="7E4830CE" w:rsidR="003F2079" w:rsidRDefault="003F2079"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Uno de los aspectos fundamentales, es el seguimiento de la implementación de las barreras diseñadas. </w:t>
      </w:r>
    </w:p>
    <w:p w14:paraId="5337F046" w14:textId="7337502C" w:rsidR="003F2079" w:rsidRDefault="003F2079"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El análisis de los incidentes, las barreras, </w:t>
      </w:r>
      <w:proofErr w:type="spellStart"/>
      <w:r>
        <w:rPr>
          <w:rFonts w:ascii="Calibri" w:hAnsi="Calibri" w:cs="Calibri"/>
          <w:sz w:val="24"/>
          <w:szCs w:val="24"/>
        </w:rPr>
        <w:t>etc</w:t>
      </w:r>
      <w:proofErr w:type="spellEnd"/>
      <w:r>
        <w:rPr>
          <w:rFonts w:ascii="Calibri" w:hAnsi="Calibri" w:cs="Calibri"/>
          <w:sz w:val="24"/>
          <w:szCs w:val="24"/>
        </w:rPr>
        <w:t xml:space="preserve"> hay que divulgarla a todo el staff. </w:t>
      </w:r>
    </w:p>
    <w:p w14:paraId="5A6AEEB9" w14:textId="1768FBBF" w:rsidR="007F70D0" w:rsidRDefault="007F70D0"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Lógicamente, si el incidente alcanza al paciente, hay que comunicarlo al registro hospitalario y la comisión de seguridad, por ejemplo, un caso centinela. </w:t>
      </w:r>
    </w:p>
    <w:p w14:paraId="47239E66" w14:textId="4F6CF855" w:rsidR="007F70D0" w:rsidRDefault="007F70D0"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Se comenta que la notificación de incidentes es muy variable por perfil profesional, por ejemplo, parece que los médicos notifican menos. </w:t>
      </w:r>
    </w:p>
    <w:p w14:paraId="1661A5E6" w14:textId="412CF266" w:rsidR="007F70D0" w:rsidRDefault="007F70D0"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El grupo de seguridad analiza de forma semana o bisemanal, los incidentes que alcanzan al paciente o cuasi llegan. Luego se comunica al jefe de Servicio. </w:t>
      </w:r>
    </w:p>
    <w:p w14:paraId="18BD4FBB" w14:textId="7CDD918F" w:rsidR="00025EB2" w:rsidRDefault="007F70D0"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Se propone que </w:t>
      </w:r>
      <w:r w:rsidR="00025EB2">
        <w:rPr>
          <w:rFonts w:ascii="Calibri" w:hAnsi="Calibri" w:cs="Calibri"/>
          <w:sz w:val="24"/>
          <w:szCs w:val="24"/>
        </w:rPr>
        <w:t>el</w:t>
      </w:r>
      <w:r>
        <w:rPr>
          <w:rFonts w:ascii="Calibri" w:hAnsi="Calibri" w:cs="Calibri"/>
          <w:sz w:val="24"/>
          <w:szCs w:val="24"/>
        </w:rPr>
        <w:t xml:space="preserve"> grupo de trabajo formado por el </w:t>
      </w:r>
      <w:proofErr w:type="spellStart"/>
      <w:r>
        <w:rPr>
          <w:rFonts w:ascii="Calibri" w:hAnsi="Calibri" w:cs="Calibri"/>
          <w:sz w:val="24"/>
          <w:szCs w:val="24"/>
        </w:rPr>
        <w:t>Dr</w:t>
      </w:r>
      <w:proofErr w:type="spellEnd"/>
      <w:r>
        <w:rPr>
          <w:rFonts w:ascii="Calibri" w:hAnsi="Calibri" w:cs="Calibri"/>
          <w:sz w:val="24"/>
          <w:szCs w:val="24"/>
        </w:rPr>
        <w:t xml:space="preserve"> Víctor Muñoz, </w:t>
      </w:r>
      <w:proofErr w:type="spellStart"/>
      <w:r>
        <w:rPr>
          <w:rFonts w:ascii="Calibri" w:hAnsi="Calibri" w:cs="Calibri"/>
          <w:sz w:val="24"/>
          <w:szCs w:val="24"/>
        </w:rPr>
        <w:t>Dra</w:t>
      </w:r>
      <w:proofErr w:type="spellEnd"/>
      <w:r>
        <w:rPr>
          <w:rFonts w:ascii="Calibri" w:hAnsi="Calibri" w:cs="Calibri"/>
          <w:sz w:val="24"/>
          <w:szCs w:val="24"/>
        </w:rPr>
        <w:t xml:space="preserve"> Ana Castaño, Gemma Sancho, </w:t>
      </w:r>
      <w:r w:rsidR="00025EB2">
        <w:rPr>
          <w:rFonts w:ascii="Calibri" w:hAnsi="Calibri" w:cs="Calibri"/>
          <w:sz w:val="24"/>
          <w:szCs w:val="24"/>
        </w:rPr>
        <w:t xml:space="preserve">elabore una iniciativa con unos criterios mínimos en forma de ítems. Se puede realizar en un Excel que permita la exportación de manera ágil. </w:t>
      </w:r>
    </w:p>
    <w:p w14:paraId="5DBBDBDC" w14:textId="49E5CB0D" w:rsidR="00EB7791" w:rsidRDefault="00025EB2"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Prefieren que se elabore un grupo en WhatsApp, incluyendo a los 3 y que puedan ir trabajando en ello. </w:t>
      </w:r>
      <w:r w:rsidR="00EB7791">
        <w:rPr>
          <w:rFonts w:ascii="Calibri" w:hAnsi="Calibri" w:cs="Calibri"/>
          <w:sz w:val="24"/>
          <w:szCs w:val="24"/>
        </w:rPr>
        <w:t xml:space="preserve">Los 3 registros presentados, tienen puntos comunes y ventajas e inconvenientes. Sería muy interesante hacer un documento fusión. </w:t>
      </w:r>
    </w:p>
    <w:p w14:paraId="0B3395AF" w14:textId="41AE7B45" w:rsidR="007F70D0" w:rsidRPr="00E56B72" w:rsidRDefault="00025EB2" w:rsidP="00E56B72">
      <w:pPr>
        <w:shd w:val="clear" w:color="auto" w:fill="FFFFFF"/>
        <w:spacing w:after="0" w:line="276" w:lineRule="auto"/>
        <w:jc w:val="both"/>
        <w:textAlignment w:val="baseline"/>
        <w:rPr>
          <w:rFonts w:ascii="Calibri" w:hAnsi="Calibri" w:cs="Calibri"/>
          <w:sz w:val="24"/>
          <w:szCs w:val="24"/>
        </w:rPr>
      </w:pPr>
      <w:r>
        <w:rPr>
          <w:rFonts w:ascii="Calibri" w:hAnsi="Calibri" w:cs="Calibri"/>
          <w:sz w:val="24"/>
          <w:szCs w:val="24"/>
        </w:rPr>
        <w:t xml:space="preserve">La Dra de las Peñas, creará este grupo.  </w:t>
      </w:r>
    </w:p>
    <w:p w14:paraId="433D17F0" w14:textId="77777777" w:rsidR="00E56B72" w:rsidRDefault="00E56B72" w:rsidP="007123A4">
      <w:pPr>
        <w:pStyle w:val="Prrafodelista"/>
        <w:shd w:val="clear" w:color="auto" w:fill="FFFFFF"/>
        <w:spacing w:after="0" w:line="276" w:lineRule="auto"/>
        <w:ind w:left="360"/>
        <w:jc w:val="both"/>
        <w:textAlignment w:val="baseline"/>
        <w:rPr>
          <w:rFonts w:ascii="Calibri" w:hAnsi="Calibri" w:cs="Calibri"/>
          <w:sz w:val="24"/>
          <w:szCs w:val="24"/>
        </w:rPr>
      </w:pPr>
    </w:p>
    <w:p w14:paraId="53827001" w14:textId="77777777" w:rsidR="00090985" w:rsidRDefault="00DE098D" w:rsidP="009B1A7D">
      <w:pPr>
        <w:pStyle w:val="Prrafodelista"/>
        <w:numPr>
          <w:ilvl w:val="0"/>
          <w:numId w:val="4"/>
        </w:numPr>
        <w:jc w:val="both"/>
        <w:rPr>
          <w:rFonts w:ascii="Calibri" w:hAnsi="Calibri" w:cs="Calibri"/>
          <w:sz w:val="24"/>
          <w:szCs w:val="24"/>
        </w:rPr>
      </w:pPr>
      <w:r w:rsidRPr="00090985">
        <w:rPr>
          <w:rFonts w:ascii="Calibri" w:hAnsi="Calibri" w:cs="Calibri"/>
          <w:b/>
          <w:bCs/>
          <w:sz w:val="24"/>
          <w:szCs w:val="24"/>
        </w:rPr>
        <w:t>Ruegos y preguntas</w:t>
      </w:r>
      <w:r w:rsidRPr="00090985">
        <w:rPr>
          <w:rFonts w:ascii="Calibri" w:hAnsi="Calibri" w:cs="Calibri"/>
          <w:sz w:val="24"/>
          <w:szCs w:val="24"/>
        </w:rPr>
        <w:t xml:space="preserve">: </w:t>
      </w:r>
    </w:p>
    <w:p w14:paraId="302B5BBE" w14:textId="71652121" w:rsidR="00DE098D" w:rsidRDefault="00C55B85" w:rsidP="00025EB2">
      <w:pPr>
        <w:jc w:val="both"/>
        <w:rPr>
          <w:rFonts w:ascii="Calibri" w:hAnsi="Calibri" w:cs="Calibri"/>
          <w:sz w:val="24"/>
          <w:szCs w:val="24"/>
        </w:rPr>
      </w:pPr>
      <w:r w:rsidRPr="00090985">
        <w:rPr>
          <w:rFonts w:ascii="Calibri" w:hAnsi="Calibri" w:cs="Calibri"/>
          <w:sz w:val="24"/>
          <w:szCs w:val="24"/>
        </w:rPr>
        <w:t>Se propone p</w:t>
      </w:r>
      <w:r w:rsidR="00DE098D" w:rsidRPr="00090985">
        <w:rPr>
          <w:rFonts w:ascii="Calibri" w:hAnsi="Calibri" w:cs="Calibri"/>
          <w:sz w:val="24"/>
          <w:szCs w:val="24"/>
        </w:rPr>
        <w:t xml:space="preserve">róxima reunión el </w:t>
      </w:r>
      <w:r w:rsidR="00025EB2">
        <w:rPr>
          <w:rFonts w:ascii="Calibri" w:hAnsi="Calibri" w:cs="Calibri"/>
          <w:sz w:val="24"/>
          <w:szCs w:val="24"/>
        </w:rPr>
        <w:t>30</w:t>
      </w:r>
      <w:r w:rsidRPr="00090985">
        <w:rPr>
          <w:rFonts w:ascii="Calibri" w:hAnsi="Calibri" w:cs="Calibri"/>
          <w:sz w:val="24"/>
          <w:szCs w:val="24"/>
        </w:rPr>
        <w:t>/</w:t>
      </w:r>
      <w:r w:rsidR="00025EB2">
        <w:rPr>
          <w:rFonts w:ascii="Calibri" w:hAnsi="Calibri" w:cs="Calibri"/>
          <w:sz w:val="24"/>
          <w:szCs w:val="24"/>
        </w:rPr>
        <w:t>6</w:t>
      </w:r>
      <w:r w:rsidR="00DE098D" w:rsidRPr="00090985">
        <w:rPr>
          <w:rFonts w:ascii="Calibri" w:hAnsi="Calibri" w:cs="Calibri"/>
          <w:sz w:val="24"/>
          <w:szCs w:val="24"/>
        </w:rPr>
        <w:t>/2</w:t>
      </w:r>
      <w:r w:rsidR="0005436D" w:rsidRPr="00090985">
        <w:rPr>
          <w:rFonts w:ascii="Calibri" w:hAnsi="Calibri" w:cs="Calibri"/>
          <w:sz w:val="24"/>
          <w:szCs w:val="24"/>
        </w:rPr>
        <w:t>5</w:t>
      </w:r>
      <w:r w:rsidR="00DE098D" w:rsidRPr="00090985">
        <w:rPr>
          <w:rFonts w:ascii="Calibri" w:hAnsi="Calibri" w:cs="Calibri"/>
          <w:sz w:val="24"/>
          <w:szCs w:val="24"/>
        </w:rPr>
        <w:t xml:space="preserve"> a las 16.30 horas. </w:t>
      </w:r>
    </w:p>
    <w:p w14:paraId="6788E7BE" w14:textId="77777777" w:rsidR="00025EB2" w:rsidRPr="00090985" w:rsidRDefault="00025EB2" w:rsidP="00025EB2">
      <w:pPr>
        <w:jc w:val="both"/>
        <w:rPr>
          <w:rFonts w:ascii="Calibri" w:hAnsi="Calibri" w:cs="Calibri"/>
          <w:sz w:val="24"/>
          <w:szCs w:val="24"/>
        </w:rPr>
      </w:pPr>
    </w:p>
    <w:p w14:paraId="6CEE143C" w14:textId="35082FCF" w:rsidR="003E2A7F" w:rsidRPr="001937F8" w:rsidRDefault="009E2503" w:rsidP="0090007E">
      <w:pPr>
        <w:pStyle w:val="NormalWeb"/>
        <w:shd w:val="clear" w:color="auto" w:fill="FFFFFF"/>
        <w:spacing w:before="0" w:beforeAutospacing="0" w:after="0" w:afterAutospacing="0"/>
        <w:jc w:val="both"/>
        <w:rPr>
          <w:rFonts w:ascii="Calibri" w:hAnsi="Calibri" w:cs="Calibri"/>
          <w:color w:val="424242"/>
        </w:rPr>
      </w:pPr>
      <w:proofErr w:type="spellStart"/>
      <w:r w:rsidRPr="001937F8">
        <w:rPr>
          <w:rFonts w:ascii="Calibri" w:hAnsi="Calibri" w:cs="Calibri"/>
          <w:color w:val="424242"/>
        </w:rPr>
        <w:t>Mª</w:t>
      </w:r>
      <w:proofErr w:type="spellEnd"/>
      <w:r w:rsidRPr="001937F8">
        <w:rPr>
          <w:rFonts w:ascii="Calibri" w:hAnsi="Calibri" w:cs="Calibri"/>
          <w:color w:val="424242"/>
        </w:rPr>
        <w:t xml:space="preserve"> Dolores de las Peñas Cabrera</w:t>
      </w:r>
      <w:r w:rsidR="0090007E" w:rsidRPr="001937F8">
        <w:rPr>
          <w:rFonts w:ascii="Calibri" w:hAnsi="Calibri" w:cs="Calibri"/>
          <w:color w:val="424242"/>
        </w:rPr>
        <w:t xml:space="preserve">. </w:t>
      </w:r>
      <w:r w:rsidRPr="001937F8">
        <w:rPr>
          <w:rFonts w:ascii="Calibri" w:hAnsi="Calibri" w:cs="Calibri"/>
          <w:color w:val="424242"/>
        </w:rPr>
        <w:t xml:space="preserve"> Secretaria</w:t>
      </w:r>
      <w:r w:rsidR="0090007E" w:rsidRPr="001937F8">
        <w:rPr>
          <w:rFonts w:ascii="Calibri" w:hAnsi="Calibri" w:cs="Calibri"/>
          <w:color w:val="424242"/>
        </w:rPr>
        <w:t xml:space="preserve"> del Foro de seguridad y garantía de calidad. </w:t>
      </w:r>
    </w:p>
    <w:sectPr w:rsidR="003E2A7F" w:rsidRPr="00193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W1G 67 M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57B"/>
    <w:multiLevelType w:val="hybridMultilevel"/>
    <w:tmpl w:val="BE788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77490"/>
    <w:multiLevelType w:val="hybridMultilevel"/>
    <w:tmpl w:val="7DB88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7331A4"/>
    <w:multiLevelType w:val="hybridMultilevel"/>
    <w:tmpl w:val="1ECAB1EA"/>
    <w:lvl w:ilvl="0" w:tplc="0C0A0003">
      <w:start w:val="1"/>
      <w:numFmt w:val="bullet"/>
      <w:lvlText w:val="o"/>
      <w:lvlJc w:val="left"/>
      <w:pPr>
        <w:ind w:left="2084" w:hanging="360"/>
      </w:pPr>
      <w:rPr>
        <w:rFonts w:ascii="Courier New" w:hAnsi="Courier New" w:cs="Courier New" w:hint="default"/>
      </w:rPr>
    </w:lvl>
    <w:lvl w:ilvl="1" w:tplc="0C0A0003" w:tentative="1">
      <w:start w:val="1"/>
      <w:numFmt w:val="bullet"/>
      <w:lvlText w:val="o"/>
      <w:lvlJc w:val="left"/>
      <w:pPr>
        <w:ind w:left="2804" w:hanging="360"/>
      </w:pPr>
      <w:rPr>
        <w:rFonts w:ascii="Courier New" w:hAnsi="Courier New" w:cs="Courier New" w:hint="default"/>
      </w:rPr>
    </w:lvl>
    <w:lvl w:ilvl="2" w:tplc="0C0A0005" w:tentative="1">
      <w:start w:val="1"/>
      <w:numFmt w:val="bullet"/>
      <w:lvlText w:val=""/>
      <w:lvlJc w:val="left"/>
      <w:pPr>
        <w:ind w:left="3524" w:hanging="360"/>
      </w:pPr>
      <w:rPr>
        <w:rFonts w:ascii="Wingdings" w:hAnsi="Wingdings" w:hint="default"/>
      </w:rPr>
    </w:lvl>
    <w:lvl w:ilvl="3" w:tplc="0C0A0001" w:tentative="1">
      <w:start w:val="1"/>
      <w:numFmt w:val="bullet"/>
      <w:lvlText w:val=""/>
      <w:lvlJc w:val="left"/>
      <w:pPr>
        <w:ind w:left="4244" w:hanging="360"/>
      </w:pPr>
      <w:rPr>
        <w:rFonts w:ascii="Symbol" w:hAnsi="Symbol" w:hint="default"/>
      </w:rPr>
    </w:lvl>
    <w:lvl w:ilvl="4" w:tplc="0C0A0003" w:tentative="1">
      <w:start w:val="1"/>
      <w:numFmt w:val="bullet"/>
      <w:lvlText w:val="o"/>
      <w:lvlJc w:val="left"/>
      <w:pPr>
        <w:ind w:left="4964" w:hanging="360"/>
      </w:pPr>
      <w:rPr>
        <w:rFonts w:ascii="Courier New" w:hAnsi="Courier New" w:cs="Courier New" w:hint="default"/>
      </w:rPr>
    </w:lvl>
    <w:lvl w:ilvl="5" w:tplc="0C0A0005" w:tentative="1">
      <w:start w:val="1"/>
      <w:numFmt w:val="bullet"/>
      <w:lvlText w:val=""/>
      <w:lvlJc w:val="left"/>
      <w:pPr>
        <w:ind w:left="5684" w:hanging="360"/>
      </w:pPr>
      <w:rPr>
        <w:rFonts w:ascii="Wingdings" w:hAnsi="Wingdings" w:hint="default"/>
      </w:rPr>
    </w:lvl>
    <w:lvl w:ilvl="6" w:tplc="0C0A0001" w:tentative="1">
      <w:start w:val="1"/>
      <w:numFmt w:val="bullet"/>
      <w:lvlText w:val=""/>
      <w:lvlJc w:val="left"/>
      <w:pPr>
        <w:ind w:left="6404" w:hanging="360"/>
      </w:pPr>
      <w:rPr>
        <w:rFonts w:ascii="Symbol" w:hAnsi="Symbol" w:hint="default"/>
      </w:rPr>
    </w:lvl>
    <w:lvl w:ilvl="7" w:tplc="0C0A0003" w:tentative="1">
      <w:start w:val="1"/>
      <w:numFmt w:val="bullet"/>
      <w:lvlText w:val="o"/>
      <w:lvlJc w:val="left"/>
      <w:pPr>
        <w:ind w:left="7124" w:hanging="360"/>
      </w:pPr>
      <w:rPr>
        <w:rFonts w:ascii="Courier New" w:hAnsi="Courier New" w:cs="Courier New" w:hint="default"/>
      </w:rPr>
    </w:lvl>
    <w:lvl w:ilvl="8" w:tplc="0C0A0005" w:tentative="1">
      <w:start w:val="1"/>
      <w:numFmt w:val="bullet"/>
      <w:lvlText w:val=""/>
      <w:lvlJc w:val="left"/>
      <w:pPr>
        <w:ind w:left="7844" w:hanging="360"/>
      </w:pPr>
      <w:rPr>
        <w:rFonts w:ascii="Wingdings" w:hAnsi="Wingdings" w:hint="default"/>
      </w:rPr>
    </w:lvl>
  </w:abstractNum>
  <w:abstractNum w:abstractNumId="3" w15:restartNumberingAfterBreak="0">
    <w:nsid w:val="40F95E13"/>
    <w:multiLevelType w:val="hybridMultilevel"/>
    <w:tmpl w:val="8EBAEB36"/>
    <w:lvl w:ilvl="0" w:tplc="050E35F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880062"/>
    <w:multiLevelType w:val="hybridMultilevel"/>
    <w:tmpl w:val="D728D6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62680D22"/>
    <w:multiLevelType w:val="hybridMultilevel"/>
    <w:tmpl w:val="F1EC92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31F6046"/>
    <w:multiLevelType w:val="hybridMultilevel"/>
    <w:tmpl w:val="3CFAAF42"/>
    <w:lvl w:ilvl="0" w:tplc="8744AFF8">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632241C"/>
    <w:multiLevelType w:val="hybridMultilevel"/>
    <w:tmpl w:val="67B6434E"/>
    <w:lvl w:ilvl="0" w:tplc="7D5481DA">
      <w:start w:val="1"/>
      <w:numFmt w:val="decimal"/>
      <w:lvlText w:val="%1."/>
      <w:lvlJc w:val="left"/>
      <w:pPr>
        <w:ind w:left="644" w:hanging="360"/>
      </w:pPr>
      <w:rPr>
        <w:rFonts w:hint="default"/>
        <w:b/>
        <w:bCs/>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764F193F"/>
    <w:multiLevelType w:val="hybridMultilevel"/>
    <w:tmpl w:val="C6CCF5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1865912">
    <w:abstractNumId w:val="3"/>
  </w:num>
  <w:num w:numId="2" w16cid:durableId="725833227">
    <w:abstractNumId w:val="0"/>
  </w:num>
  <w:num w:numId="3" w16cid:durableId="1925186174">
    <w:abstractNumId w:val="1"/>
  </w:num>
  <w:num w:numId="4" w16cid:durableId="1209342164">
    <w:abstractNumId w:val="7"/>
  </w:num>
  <w:num w:numId="5" w16cid:durableId="1178500096">
    <w:abstractNumId w:val="8"/>
  </w:num>
  <w:num w:numId="6" w16cid:durableId="357702">
    <w:abstractNumId w:val="5"/>
  </w:num>
  <w:num w:numId="7" w16cid:durableId="1944681505">
    <w:abstractNumId w:val="6"/>
  </w:num>
  <w:num w:numId="8" w16cid:durableId="1155950884">
    <w:abstractNumId w:val="4"/>
  </w:num>
  <w:num w:numId="9" w16cid:durableId="90579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77"/>
    <w:rsid w:val="00005AD3"/>
    <w:rsid w:val="00010E62"/>
    <w:rsid w:val="00023F7D"/>
    <w:rsid w:val="00024911"/>
    <w:rsid w:val="00025EB2"/>
    <w:rsid w:val="00034992"/>
    <w:rsid w:val="00036FC7"/>
    <w:rsid w:val="00053A08"/>
    <w:rsid w:val="0005436D"/>
    <w:rsid w:val="000677D9"/>
    <w:rsid w:val="000774D7"/>
    <w:rsid w:val="00086300"/>
    <w:rsid w:val="00087B1A"/>
    <w:rsid w:val="00090985"/>
    <w:rsid w:val="000E2B49"/>
    <w:rsid w:val="000F0EF0"/>
    <w:rsid w:val="00102029"/>
    <w:rsid w:val="00104058"/>
    <w:rsid w:val="001250A8"/>
    <w:rsid w:val="0012617E"/>
    <w:rsid w:val="001268E5"/>
    <w:rsid w:val="00131457"/>
    <w:rsid w:val="00144378"/>
    <w:rsid w:val="0015437E"/>
    <w:rsid w:val="00164E49"/>
    <w:rsid w:val="00173455"/>
    <w:rsid w:val="001937F8"/>
    <w:rsid w:val="001D692F"/>
    <w:rsid w:val="001E5D11"/>
    <w:rsid w:val="00204AA8"/>
    <w:rsid w:val="00204B53"/>
    <w:rsid w:val="0022287B"/>
    <w:rsid w:val="00223A0B"/>
    <w:rsid w:val="0023510F"/>
    <w:rsid w:val="00261C87"/>
    <w:rsid w:val="00262477"/>
    <w:rsid w:val="002A3B20"/>
    <w:rsid w:val="002B0B22"/>
    <w:rsid w:val="002B7F64"/>
    <w:rsid w:val="002C60D9"/>
    <w:rsid w:val="002D165C"/>
    <w:rsid w:val="002D5BAA"/>
    <w:rsid w:val="00304E29"/>
    <w:rsid w:val="0030661C"/>
    <w:rsid w:val="0030697B"/>
    <w:rsid w:val="0032763B"/>
    <w:rsid w:val="00330928"/>
    <w:rsid w:val="0034075A"/>
    <w:rsid w:val="00345E17"/>
    <w:rsid w:val="00347A19"/>
    <w:rsid w:val="003607A7"/>
    <w:rsid w:val="003B3824"/>
    <w:rsid w:val="003B70BC"/>
    <w:rsid w:val="003B7206"/>
    <w:rsid w:val="003C4772"/>
    <w:rsid w:val="003C7A4C"/>
    <w:rsid w:val="003E2A7F"/>
    <w:rsid w:val="003E72AA"/>
    <w:rsid w:val="003F2079"/>
    <w:rsid w:val="004123A7"/>
    <w:rsid w:val="00416B6A"/>
    <w:rsid w:val="00430C7A"/>
    <w:rsid w:val="00435E12"/>
    <w:rsid w:val="004474D7"/>
    <w:rsid w:val="00474BE9"/>
    <w:rsid w:val="00474CD2"/>
    <w:rsid w:val="00483DA5"/>
    <w:rsid w:val="004948DB"/>
    <w:rsid w:val="00496213"/>
    <w:rsid w:val="004A0FAD"/>
    <w:rsid w:val="004B34EF"/>
    <w:rsid w:val="004C0A3C"/>
    <w:rsid w:val="004C0AA7"/>
    <w:rsid w:val="004C60C5"/>
    <w:rsid w:val="004E3528"/>
    <w:rsid w:val="004E3A3B"/>
    <w:rsid w:val="004E3E8B"/>
    <w:rsid w:val="004E6647"/>
    <w:rsid w:val="004E68E3"/>
    <w:rsid w:val="004F3CBF"/>
    <w:rsid w:val="004F58AE"/>
    <w:rsid w:val="004F6908"/>
    <w:rsid w:val="00521F63"/>
    <w:rsid w:val="005523EF"/>
    <w:rsid w:val="00572CDF"/>
    <w:rsid w:val="00591ECA"/>
    <w:rsid w:val="005F0EFB"/>
    <w:rsid w:val="00600653"/>
    <w:rsid w:val="0060196F"/>
    <w:rsid w:val="006030F8"/>
    <w:rsid w:val="00612A3A"/>
    <w:rsid w:val="00616DD4"/>
    <w:rsid w:val="00620E54"/>
    <w:rsid w:val="0062255A"/>
    <w:rsid w:val="00634721"/>
    <w:rsid w:val="006558CB"/>
    <w:rsid w:val="006749AE"/>
    <w:rsid w:val="006A3DF3"/>
    <w:rsid w:val="006C2E7F"/>
    <w:rsid w:val="007123A4"/>
    <w:rsid w:val="00723309"/>
    <w:rsid w:val="0074251B"/>
    <w:rsid w:val="00744D5E"/>
    <w:rsid w:val="00744F41"/>
    <w:rsid w:val="0075025F"/>
    <w:rsid w:val="0076263D"/>
    <w:rsid w:val="00767ED6"/>
    <w:rsid w:val="00771DDB"/>
    <w:rsid w:val="0077415D"/>
    <w:rsid w:val="0078378D"/>
    <w:rsid w:val="007858D3"/>
    <w:rsid w:val="007874BD"/>
    <w:rsid w:val="00797358"/>
    <w:rsid w:val="007B44D2"/>
    <w:rsid w:val="007C21C9"/>
    <w:rsid w:val="007C68CF"/>
    <w:rsid w:val="007E56A9"/>
    <w:rsid w:val="007F70D0"/>
    <w:rsid w:val="008045C5"/>
    <w:rsid w:val="008048EB"/>
    <w:rsid w:val="00814392"/>
    <w:rsid w:val="008213D0"/>
    <w:rsid w:val="00827A9B"/>
    <w:rsid w:val="00850416"/>
    <w:rsid w:val="0085496B"/>
    <w:rsid w:val="00860097"/>
    <w:rsid w:val="00871BED"/>
    <w:rsid w:val="00872820"/>
    <w:rsid w:val="00882245"/>
    <w:rsid w:val="00887049"/>
    <w:rsid w:val="00891DA1"/>
    <w:rsid w:val="008923E6"/>
    <w:rsid w:val="00892BD6"/>
    <w:rsid w:val="008B40F4"/>
    <w:rsid w:val="008D17AF"/>
    <w:rsid w:val="008E1A5B"/>
    <w:rsid w:val="008F1838"/>
    <w:rsid w:val="008F2444"/>
    <w:rsid w:val="008F41E5"/>
    <w:rsid w:val="0090007E"/>
    <w:rsid w:val="009240B4"/>
    <w:rsid w:val="00941FBC"/>
    <w:rsid w:val="0095470B"/>
    <w:rsid w:val="0099100A"/>
    <w:rsid w:val="00994E83"/>
    <w:rsid w:val="009A59A7"/>
    <w:rsid w:val="009C50A2"/>
    <w:rsid w:val="009E2503"/>
    <w:rsid w:val="009E37AF"/>
    <w:rsid w:val="009F0174"/>
    <w:rsid w:val="00A07E22"/>
    <w:rsid w:val="00A207DB"/>
    <w:rsid w:val="00A231F9"/>
    <w:rsid w:val="00A305E9"/>
    <w:rsid w:val="00A314EF"/>
    <w:rsid w:val="00A52E39"/>
    <w:rsid w:val="00A55FA2"/>
    <w:rsid w:val="00A61CDF"/>
    <w:rsid w:val="00A63BBE"/>
    <w:rsid w:val="00A773F5"/>
    <w:rsid w:val="00A81951"/>
    <w:rsid w:val="00A81D36"/>
    <w:rsid w:val="00A83E22"/>
    <w:rsid w:val="00A911D6"/>
    <w:rsid w:val="00A9160A"/>
    <w:rsid w:val="00A936D7"/>
    <w:rsid w:val="00AA60BB"/>
    <w:rsid w:val="00AB739A"/>
    <w:rsid w:val="00AD0873"/>
    <w:rsid w:val="00AD0A97"/>
    <w:rsid w:val="00AD0EB3"/>
    <w:rsid w:val="00B0334E"/>
    <w:rsid w:val="00B264A5"/>
    <w:rsid w:val="00B27CB8"/>
    <w:rsid w:val="00B33DB7"/>
    <w:rsid w:val="00B34DCE"/>
    <w:rsid w:val="00B5510C"/>
    <w:rsid w:val="00B640D8"/>
    <w:rsid w:val="00B73058"/>
    <w:rsid w:val="00B80142"/>
    <w:rsid w:val="00B94DC0"/>
    <w:rsid w:val="00B95358"/>
    <w:rsid w:val="00BC0692"/>
    <w:rsid w:val="00BC1DC3"/>
    <w:rsid w:val="00BC2C3F"/>
    <w:rsid w:val="00BD5359"/>
    <w:rsid w:val="00BD546D"/>
    <w:rsid w:val="00C04CD1"/>
    <w:rsid w:val="00C24D00"/>
    <w:rsid w:val="00C41F67"/>
    <w:rsid w:val="00C44121"/>
    <w:rsid w:val="00C51EAA"/>
    <w:rsid w:val="00C55B85"/>
    <w:rsid w:val="00C62F6E"/>
    <w:rsid w:val="00C64764"/>
    <w:rsid w:val="00C7658C"/>
    <w:rsid w:val="00C86056"/>
    <w:rsid w:val="00C867FF"/>
    <w:rsid w:val="00CB5508"/>
    <w:rsid w:val="00CC1221"/>
    <w:rsid w:val="00CC6165"/>
    <w:rsid w:val="00D0751A"/>
    <w:rsid w:val="00D11E41"/>
    <w:rsid w:val="00D50F33"/>
    <w:rsid w:val="00D90D1F"/>
    <w:rsid w:val="00DA21EA"/>
    <w:rsid w:val="00DA298C"/>
    <w:rsid w:val="00DB068A"/>
    <w:rsid w:val="00DB2164"/>
    <w:rsid w:val="00DC4ECB"/>
    <w:rsid w:val="00DE098D"/>
    <w:rsid w:val="00DE3001"/>
    <w:rsid w:val="00DF2B86"/>
    <w:rsid w:val="00E3042B"/>
    <w:rsid w:val="00E56B72"/>
    <w:rsid w:val="00E807D6"/>
    <w:rsid w:val="00E9661A"/>
    <w:rsid w:val="00EB23C2"/>
    <w:rsid w:val="00EB7791"/>
    <w:rsid w:val="00ED73DB"/>
    <w:rsid w:val="00ED7839"/>
    <w:rsid w:val="00EE38A8"/>
    <w:rsid w:val="00F00CCA"/>
    <w:rsid w:val="00F0733C"/>
    <w:rsid w:val="00F214D2"/>
    <w:rsid w:val="00F21B5B"/>
    <w:rsid w:val="00F4446B"/>
    <w:rsid w:val="00F54E07"/>
    <w:rsid w:val="00F66739"/>
    <w:rsid w:val="00F7356E"/>
    <w:rsid w:val="00F80680"/>
    <w:rsid w:val="00F96C7A"/>
    <w:rsid w:val="00F97C13"/>
    <w:rsid w:val="00FB00B7"/>
    <w:rsid w:val="00FB09E7"/>
    <w:rsid w:val="00FB488F"/>
    <w:rsid w:val="00FC3A7B"/>
    <w:rsid w:val="00FD1860"/>
    <w:rsid w:val="00FF6F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EFF5"/>
  <w15:chartTrackingRefBased/>
  <w15:docId w15:val="{AF0D1AD1-3CD4-4158-85AF-9668D925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C0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E29"/>
    <w:pPr>
      <w:ind w:left="720"/>
      <w:contextualSpacing/>
    </w:pPr>
  </w:style>
  <w:style w:type="character" w:styleId="Hipervnculo">
    <w:name w:val="Hyperlink"/>
    <w:basedOn w:val="Fuentedeprrafopredeter"/>
    <w:uiPriority w:val="99"/>
    <w:unhideWhenUsed/>
    <w:rsid w:val="00496213"/>
    <w:rPr>
      <w:color w:val="0563C1" w:themeColor="hyperlink"/>
      <w:u w:val="single"/>
    </w:rPr>
  </w:style>
  <w:style w:type="character" w:styleId="Mencinsinresolver">
    <w:name w:val="Unresolved Mention"/>
    <w:basedOn w:val="Fuentedeprrafopredeter"/>
    <w:uiPriority w:val="99"/>
    <w:semiHidden/>
    <w:unhideWhenUsed/>
    <w:rsid w:val="00496213"/>
    <w:rPr>
      <w:color w:val="605E5C"/>
      <w:shd w:val="clear" w:color="auto" w:fill="E1DFDD"/>
    </w:rPr>
  </w:style>
  <w:style w:type="character" w:customStyle="1" w:styleId="mark2kkwr4p3e">
    <w:name w:val="mark2kkwr4p3e"/>
    <w:basedOn w:val="Fuentedeprrafopredeter"/>
    <w:rsid w:val="00891DA1"/>
  </w:style>
  <w:style w:type="paragraph" w:customStyle="1" w:styleId="paragraph">
    <w:name w:val="paragraph"/>
    <w:basedOn w:val="Normal"/>
    <w:rsid w:val="003E2A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3E2A7F"/>
  </w:style>
  <w:style w:type="character" w:customStyle="1" w:styleId="eop">
    <w:name w:val="eop"/>
    <w:basedOn w:val="Fuentedeprrafopredeter"/>
    <w:rsid w:val="003E2A7F"/>
  </w:style>
  <w:style w:type="paragraph" w:customStyle="1" w:styleId="xmsonormal">
    <w:name w:val="x_msonormal"/>
    <w:basedOn w:val="Normal"/>
    <w:rsid w:val="00223A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0wb43ko72">
    <w:name w:val="mark0wb43ko72"/>
    <w:basedOn w:val="Fuentedeprrafopredeter"/>
    <w:rsid w:val="00A07E22"/>
  </w:style>
  <w:style w:type="character" w:customStyle="1" w:styleId="mark4p75c4gzl">
    <w:name w:val="mark4p75c4gzl"/>
    <w:basedOn w:val="Fuentedeprrafopredeter"/>
    <w:rsid w:val="00A07E22"/>
  </w:style>
  <w:style w:type="paragraph" w:styleId="NormalWeb">
    <w:name w:val="Normal (Web)"/>
    <w:basedOn w:val="Normal"/>
    <w:uiPriority w:val="99"/>
    <w:unhideWhenUsed/>
    <w:rsid w:val="004E35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E3528"/>
    <w:pPr>
      <w:autoSpaceDE w:val="0"/>
      <w:autoSpaceDN w:val="0"/>
      <w:adjustRightInd w:val="0"/>
      <w:spacing w:after="0" w:line="240" w:lineRule="auto"/>
    </w:pPr>
    <w:rPr>
      <w:rFonts w:ascii="HelveticaNeueLT W1G 67 MdCn" w:hAnsi="HelveticaNeueLT W1G 67 MdCn" w:cs="HelveticaNeueLT W1G 67 MdCn"/>
      <w:color w:val="000000"/>
      <w:sz w:val="24"/>
      <w:szCs w:val="24"/>
    </w:rPr>
  </w:style>
  <w:style w:type="character" w:customStyle="1" w:styleId="Ttulo1Car">
    <w:name w:val="Título 1 Car"/>
    <w:basedOn w:val="Fuentedeprrafopredeter"/>
    <w:link w:val="Ttulo1"/>
    <w:uiPriority w:val="9"/>
    <w:rsid w:val="004C0A3C"/>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999">
      <w:bodyDiv w:val="1"/>
      <w:marLeft w:val="0"/>
      <w:marRight w:val="0"/>
      <w:marTop w:val="0"/>
      <w:marBottom w:val="0"/>
      <w:divBdr>
        <w:top w:val="none" w:sz="0" w:space="0" w:color="auto"/>
        <w:left w:val="none" w:sz="0" w:space="0" w:color="auto"/>
        <w:bottom w:val="none" w:sz="0" w:space="0" w:color="auto"/>
        <w:right w:val="none" w:sz="0" w:space="0" w:color="auto"/>
      </w:divBdr>
      <w:divsChild>
        <w:div w:id="2141066484">
          <w:marLeft w:val="0"/>
          <w:marRight w:val="0"/>
          <w:marTop w:val="0"/>
          <w:marBottom w:val="0"/>
          <w:divBdr>
            <w:top w:val="none" w:sz="0" w:space="0" w:color="auto"/>
            <w:left w:val="none" w:sz="0" w:space="0" w:color="auto"/>
            <w:bottom w:val="none" w:sz="0" w:space="0" w:color="auto"/>
            <w:right w:val="none" w:sz="0" w:space="0" w:color="auto"/>
          </w:divBdr>
        </w:div>
        <w:div w:id="1355381776">
          <w:marLeft w:val="0"/>
          <w:marRight w:val="0"/>
          <w:marTop w:val="0"/>
          <w:marBottom w:val="0"/>
          <w:divBdr>
            <w:top w:val="none" w:sz="0" w:space="0" w:color="auto"/>
            <w:left w:val="none" w:sz="0" w:space="0" w:color="auto"/>
            <w:bottom w:val="none" w:sz="0" w:space="0" w:color="auto"/>
            <w:right w:val="none" w:sz="0" w:space="0" w:color="auto"/>
          </w:divBdr>
        </w:div>
        <w:div w:id="819808558">
          <w:marLeft w:val="0"/>
          <w:marRight w:val="0"/>
          <w:marTop w:val="0"/>
          <w:marBottom w:val="0"/>
          <w:divBdr>
            <w:top w:val="none" w:sz="0" w:space="0" w:color="auto"/>
            <w:left w:val="none" w:sz="0" w:space="0" w:color="auto"/>
            <w:bottom w:val="none" w:sz="0" w:space="0" w:color="auto"/>
            <w:right w:val="none" w:sz="0" w:space="0" w:color="auto"/>
          </w:divBdr>
        </w:div>
        <w:div w:id="2006978326">
          <w:marLeft w:val="0"/>
          <w:marRight w:val="0"/>
          <w:marTop w:val="0"/>
          <w:marBottom w:val="0"/>
          <w:divBdr>
            <w:top w:val="none" w:sz="0" w:space="0" w:color="auto"/>
            <w:left w:val="none" w:sz="0" w:space="0" w:color="auto"/>
            <w:bottom w:val="none" w:sz="0" w:space="0" w:color="auto"/>
            <w:right w:val="none" w:sz="0" w:space="0" w:color="auto"/>
          </w:divBdr>
        </w:div>
        <w:div w:id="1304508964">
          <w:marLeft w:val="0"/>
          <w:marRight w:val="0"/>
          <w:marTop w:val="0"/>
          <w:marBottom w:val="0"/>
          <w:divBdr>
            <w:top w:val="none" w:sz="0" w:space="0" w:color="auto"/>
            <w:left w:val="none" w:sz="0" w:space="0" w:color="auto"/>
            <w:bottom w:val="none" w:sz="0" w:space="0" w:color="auto"/>
            <w:right w:val="none" w:sz="0" w:space="0" w:color="auto"/>
          </w:divBdr>
        </w:div>
        <w:div w:id="294919607">
          <w:marLeft w:val="0"/>
          <w:marRight w:val="0"/>
          <w:marTop w:val="0"/>
          <w:marBottom w:val="0"/>
          <w:divBdr>
            <w:top w:val="none" w:sz="0" w:space="0" w:color="auto"/>
            <w:left w:val="none" w:sz="0" w:space="0" w:color="auto"/>
            <w:bottom w:val="none" w:sz="0" w:space="0" w:color="auto"/>
            <w:right w:val="none" w:sz="0" w:space="0" w:color="auto"/>
          </w:divBdr>
        </w:div>
        <w:div w:id="234321401">
          <w:marLeft w:val="0"/>
          <w:marRight w:val="0"/>
          <w:marTop w:val="0"/>
          <w:marBottom w:val="0"/>
          <w:divBdr>
            <w:top w:val="none" w:sz="0" w:space="0" w:color="auto"/>
            <w:left w:val="none" w:sz="0" w:space="0" w:color="auto"/>
            <w:bottom w:val="none" w:sz="0" w:space="0" w:color="auto"/>
            <w:right w:val="none" w:sz="0" w:space="0" w:color="auto"/>
          </w:divBdr>
        </w:div>
        <w:div w:id="144973923">
          <w:marLeft w:val="0"/>
          <w:marRight w:val="0"/>
          <w:marTop w:val="0"/>
          <w:marBottom w:val="0"/>
          <w:divBdr>
            <w:top w:val="none" w:sz="0" w:space="0" w:color="auto"/>
            <w:left w:val="none" w:sz="0" w:space="0" w:color="auto"/>
            <w:bottom w:val="none" w:sz="0" w:space="0" w:color="auto"/>
            <w:right w:val="none" w:sz="0" w:space="0" w:color="auto"/>
          </w:divBdr>
        </w:div>
        <w:div w:id="160581449">
          <w:marLeft w:val="0"/>
          <w:marRight w:val="0"/>
          <w:marTop w:val="0"/>
          <w:marBottom w:val="0"/>
          <w:divBdr>
            <w:top w:val="none" w:sz="0" w:space="0" w:color="auto"/>
            <w:left w:val="none" w:sz="0" w:space="0" w:color="auto"/>
            <w:bottom w:val="none" w:sz="0" w:space="0" w:color="auto"/>
            <w:right w:val="none" w:sz="0" w:space="0" w:color="auto"/>
          </w:divBdr>
        </w:div>
        <w:div w:id="1745949092">
          <w:marLeft w:val="0"/>
          <w:marRight w:val="0"/>
          <w:marTop w:val="0"/>
          <w:marBottom w:val="0"/>
          <w:divBdr>
            <w:top w:val="none" w:sz="0" w:space="0" w:color="auto"/>
            <w:left w:val="none" w:sz="0" w:space="0" w:color="auto"/>
            <w:bottom w:val="none" w:sz="0" w:space="0" w:color="auto"/>
            <w:right w:val="none" w:sz="0" w:space="0" w:color="auto"/>
          </w:divBdr>
        </w:div>
        <w:div w:id="1187520437">
          <w:marLeft w:val="0"/>
          <w:marRight w:val="0"/>
          <w:marTop w:val="0"/>
          <w:marBottom w:val="0"/>
          <w:divBdr>
            <w:top w:val="none" w:sz="0" w:space="0" w:color="auto"/>
            <w:left w:val="none" w:sz="0" w:space="0" w:color="auto"/>
            <w:bottom w:val="none" w:sz="0" w:space="0" w:color="auto"/>
            <w:right w:val="none" w:sz="0" w:space="0" w:color="auto"/>
          </w:divBdr>
        </w:div>
        <w:div w:id="1965887092">
          <w:marLeft w:val="0"/>
          <w:marRight w:val="0"/>
          <w:marTop w:val="0"/>
          <w:marBottom w:val="0"/>
          <w:divBdr>
            <w:top w:val="none" w:sz="0" w:space="0" w:color="auto"/>
            <w:left w:val="none" w:sz="0" w:space="0" w:color="auto"/>
            <w:bottom w:val="none" w:sz="0" w:space="0" w:color="auto"/>
            <w:right w:val="none" w:sz="0" w:space="0" w:color="auto"/>
          </w:divBdr>
        </w:div>
      </w:divsChild>
    </w:div>
    <w:div w:id="156461422">
      <w:bodyDiv w:val="1"/>
      <w:marLeft w:val="0"/>
      <w:marRight w:val="0"/>
      <w:marTop w:val="0"/>
      <w:marBottom w:val="0"/>
      <w:divBdr>
        <w:top w:val="none" w:sz="0" w:space="0" w:color="auto"/>
        <w:left w:val="none" w:sz="0" w:space="0" w:color="auto"/>
        <w:bottom w:val="none" w:sz="0" w:space="0" w:color="auto"/>
        <w:right w:val="none" w:sz="0" w:space="0" w:color="auto"/>
      </w:divBdr>
    </w:div>
    <w:div w:id="382172026">
      <w:bodyDiv w:val="1"/>
      <w:marLeft w:val="0"/>
      <w:marRight w:val="0"/>
      <w:marTop w:val="0"/>
      <w:marBottom w:val="0"/>
      <w:divBdr>
        <w:top w:val="none" w:sz="0" w:space="0" w:color="auto"/>
        <w:left w:val="none" w:sz="0" w:space="0" w:color="auto"/>
        <w:bottom w:val="none" w:sz="0" w:space="0" w:color="auto"/>
        <w:right w:val="none" w:sz="0" w:space="0" w:color="auto"/>
      </w:divBdr>
    </w:div>
    <w:div w:id="714083770">
      <w:bodyDiv w:val="1"/>
      <w:marLeft w:val="0"/>
      <w:marRight w:val="0"/>
      <w:marTop w:val="0"/>
      <w:marBottom w:val="0"/>
      <w:divBdr>
        <w:top w:val="none" w:sz="0" w:space="0" w:color="auto"/>
        <w:left w:val="none" w:sz="0" w:space="0" w:color="auto"/>
        <w:bottom w:val="none" w:sz="0" w:space="0" w:color="auto"/>
        <w:right w:val="none" w:sz="0" w:space="0" w:color="auto"/>
      </w:divBdr>
      <w:divsChild>
        <w:div w:id="560871593">
          <w:marLeft w:val="0"/>
          <w:marRight w:val="0"/>
          <w:marTop w:val="0"/>
          <w:marBottom w:val="0"/>
          <w:divBdr>
            <w:top w:val="none" w:sz="0" w:space="0" w:color="auto"/>
            <w:left w:val="none" w:sz="0" w:space="0" w:color="auto"/>
            <w:bottom w:val="none" w:sz="0" w:space="0" w:color="auto"/>
            <w:right w:val="none" w:sz="0" w:space="0" w:color="auto"/>
          </w:divBdr>
        </w:div>
        <w:div w:id="1152066830">
          <w:marLeft w:val="0"/>
          <w:marRight w:val="0"/>
          <w:marTop w:val="0"/>
          <w:marBottom w:val="0"/>
          <w:divBdr>
            <w:top w:val="none" w:sz="0" w:space="0" w:color="auto"/>
            <w:left w:val="none" w:sz="0" w:space="0" w:color="auto"/>
            <w:bottom w:val="none" w:sz="0" w:space="0" w:color="auto"/>
            <w:right w:val="none" w:sz="0" w:space="0" w:color="auto"/>
          </w:divBdr>
        </w:div>
      </w:divsChild>
    </w:div>
    <w:div w:id="1286352957">
      <w:bodyDiv w:val="1"/>
      <w:marLeft w:val="0"/>
      <w:marRight w:val="0"/>
      <w:marTop w:val="0"/>
      <w:marBottom w:val="0"/>
      <w:divBdr>
        <w:top w:val="none" w:sz="0" w:space="0" w:color="auto"/>
        <w:left w:val="none" w:sz="0" w:space="0" w:color="auto"/>
        <w:bottom w:val="none" w:sz="0" w:space="0" w:color="auto"/>
        <w:right w:val="none" w:sz="0" w:space="0" w:color="auto"/>
      </w:divBdr>
      <w:divsChild>
        <w:div w:id="425854591">
          <w:marLeft w:val="0"/>
          <w:marRight w:val="0"/>
          <w:marTop w:val="0"/>
          <w:marBottom w:val="0"/>
          <w:divBdr>
            <w:top w:val="none" w:sz="0" w:space="0" w:color="auto"/>
            <w:left w:val="none" w:sz="0" w:space="0" w:color="auto"/>
            <w:bottom w:val="none" w:sz="0" w:space="0" w:color="auto"/>
            <w:right w:val="none" w:sz="0" w:space="0" w:color="auto"/>
          </w:divBdr>
        </w:div>
        <w:div w:id="1181898003">
          <w:marLeft w:val="0"/>
          <w:marRight w:val="0"/>
          <w:marTop w:val="0"/>
          <w:marBottom w:val="0"/>
          <w:divBdr>
            <w:top w:val="none" w:sz="0" w:space="0" w:color="auto"/>
            <w:left w:val="none" w:sz="0" w:space="0" w:color="auto"/>
            <w:bottom w:val="none" w:sz="0" w:space="0" w:color="auto"/>
            <w:right w:val="none" w:sz="0" w:space="0" w:color="auto"/>
          </w:divBdr>
        </w:div>
        <w:div w:id="1678188014">
          <w:marLeft w:val="0"/>
          <w:marRight w:val="0"/>
          <w:marTop w:val="0"/>
          <w:marBottom w:val="0"/>
          <w:divBdr>
            <w:top w:val="none" w:sz="0" w:space="0" w:color="auto"/>
            <w:left w:val="none" w:sz="0" w:space="0" w:color="auto"/>
            <w:bottom w:val="none" w:sz="0" w:space="0" w:color="auto"/>
            <w:right w:val="none" w:sz="0" w:space="0" w:color="auto"/>
          </w:divBdr>
        </w:div>
      </w:divsChild>
    </w:div>
    <w:div w:id="1475751935">
      <w:bodyDiv w:val="1"/>
      <w:marLeft w:val="0"/>
      <w:marRight w:val="0"/>
      <w:marTop w:val="0"/>
      <w:marBottom w:val="0"/>
      <w:divBdr>
        <w:top w:val="none" w:sz="0" w:space="0" w:color="auto"/>
        <w:left w:val="none" w:sz="0" w:space="0" w:color="auto"/>
        <w:bottom w:val="none" w:sz="0" w:space="0" w:color="auto"/>
        <w:right w:val="none" w:sz="0" w:space="0" w:color="auto"/>
      </w:divBdr>
      <w:divsChild>
        <w:div w:id="684139103">
          <w:marLeft w:val="0"/>
          <w:marRight w:val="0"/>
          <w:marTop w:val="0"/>
          <w:marBottom w:val="0"/>
          <w:divBdr>
            <w:top w:val="none" w:sz="0" w:space="0" w:color="auto"/>
            <w:left w:val="none" w:sz="0" w:space="0" w:color="auto"/>
            <w:bottom w:val="none" w:sz="0" w:space="0" w:color="auto"/>
            <w:right w:val="none" w:sz="0" w:space="0" w:color="auto"/>
          </w:divBdr>
        </w:div>
        <w:div w:id="677274503">
          <w:marLeft w:val="0"/>
          <w:marRight w:val="0"/>
          <w:marTop w:val="0"/>
          <w:marBottom w:val="0"/>
          <w:divBdr>
            <w:top w:val="none" w:sz="0" w:space="0" w:color="auto"/>
            <w:left w:val="none" w:sz="0" w:space="0" w:color="auto"/>
            <w:bottom w:val="none" w:sz="0" w:space="0" w:color="auto"/>
            <w:right w:val="none" w:sz="0" w:space="0" w:color="auto"/>
          </w:divBdr>
        </w:div>
        <w:div w:id="1583876508">
          <w:marLeft w:val="0"/>
          <w:marRight w:val="0"/>
          <w:marTop w:val="0"/>
          <w:marBottom w:val="0"/>
          <w:divBdr>
            <w:top w:val="none" w:sz="0" w:space="0" w:color="auto"/>
            <w:left w:val="none" w:sz="0" w:space="0" w:color="auto"/>
            <w:bottom w:val="none" w:sz="0" w:space="0" w:color="auto"/>
            <w:right w:val="none" w:sz="0" w:space="0" w:color="auto"/>
          </w:divBdr>
        </w:div>
        <w:div w:id="582032627">
          <w:marLeft w:val="0"/>
          <w:marRight w:val="0"/>
          <w:marTop w:val="0"/>
          <w:marBottom w:val="0"/>
          <w:divBdr>
            <w:top w:val="none" w:sz="0" w:space="0" w:color="auto"/>
            <w:left w:val="none" w:sz="0" w:space="0" w:color="auto"/>
            <w:bottom w:val="none" w:sz="0" w:space="0" w:color="auto"/>
            <w:right w:val="none" w:sz="0" w:space="0" w:color="auto"/>
          </w:divBdr>
        </w:div>
        <w:div w:id="700976509">
          <w:marLeft w:val="0"/>
          <w:marRight w:val="0"/>
          <w:marTop w:val="0"/>
          <w:marBottom w:val="0"/>
          <w:divBdr>
            <w:top w:val="none" w:sz="0" w:space="0" w:color="auto"/>
            <w:left w:val="none" w:sz="0" w:space="0" w:color="auto"/>
            <w:bottom w:val="none" w:sz="0" w:space="0" w:color="auto"/>
            <w:right w:val="none" w:sz="0" w:space="0" w:color="auto"/>
          </w:divBdr>
        </w:div>
        <w:div w:id="1956937400">
          <w:marLeft w:val="0"/>
          <w:marRight w:val="0"/>
          <w:marTop w:val="0"/>
          <w:marBottom w:val="0"/>
          <w:divBdr>
            <w:top w:val="none" w:sz="0" w:space="0" w:color="auto"/>
            <w:left w:val="none" w:sz="0" w:space="0" w:color="auto"/>
            <w:bottom w:val="none" w:sz="0" w:space="0" w:color="auto"/>
            <w:right w:val="none" w:sz="0" w:space="0" w:color="auto"/>
          </w:divBdr>
        </w:div>
        <w:div w:id="1984891898">
          <w:marLeft w:val="0"/>
          <w:marRight w:val="0"/>
          <w:marTop w:val="0"/>
          <w:marBottom w:val="0"/>
          <w:divBdr>
            <w:top w:val="none" w:sz="0" w:space="0" w:color="auto"/>
            <w:left w:val="none" w:sz="0" w:space="0" w:color="auto"/>
            <w:bottom w:val="none" w:sz="0" w:space="0" w:color="auto"/>
            <w:right w:val="none" w:sz="0" w:space="0" w:color="auto"/>
          </w:divBdr>
        </w:div>
        <w:div w:id="114717811">
          <w:marLeft w:val="0"/>
          <w:marRight w:val="0"/>
          <w:marTop w:val="0"/>
          <w:marBottom w:val="0"/>
          <w:divBdr>
            <w:top w:val="none" w:sz="0" w:space="0" w:color="auto"/>
            <w:left w:val="none" w:sz="0" w:space="0" w:color="auto"/>
            <w:bottom w:val="none" w:sz="0" w:space="0" w:color="auto"/>
            <w:right w:val="none" w:sz="0" w:space="0" w:color="auto"/>
          </w:divBdr>
        </w:div>
        <w:div w:id="2086757206">
          <w:marLeft w:val="0"/>
          <w:marRight w:val="0"/>
          <w:marTop w:val="0"/>
          <w:marBottom w:val="0"/>
          <w:divBdr>
            <w:top w:val="none" w:sz="0" w:space="0" w:color="auto"/>
            <w:left w:val="none" w:sz="0" w:space="0" w:color="auto"/>
            <w:bottom w:val="none" w:sz="0" w:space="0" w:color="auto"/>
            <w:right w:val="none" w:sz="0" w:space="0" w:color="auto"/>
          </w:divBdr>
        </w:div>
        <w:div w:id="43258985">
          <w:marLeft w:val="0"/>
          <w:marRight w:val="0"/>
          <w:marTop w:val="0"/>
          <w:marBottom w:val="0"/>
          <w:divBdr>
            <w:top w:val="none" w:sz="0" w:space="0" w:color="auto"/>
            <w:left w:val="none" w:sz="0" w:space="0" w:color="auto"/>
            <w:bottom w:val="none" w:sz="0" w:space="0" w:color="auto"/>
            <w:right w:val="none" w:sz="0" w:space="0" w:color="auto"/>
          </w:divBdr>
        </w:div>
        <w:div w:id="431319444">
          <w:marLeft w:val="0"/>
          <w:marRight w:val="0"/>
          <w:marTop w:val="0"/>
          <w:marBottom w:val="0"/>
          <w:divBdr>
            <w:top w:val="none" w:sz="0" w:space="0" w:color="auto"/>
            <w:left w:val="none" w:sz="0" w:space="0" w:color="auto"/>
            <w:bottom w:val="none" w:sz="0" w:space="0" w:color="auto"/>
            <w:right w:val="none" w:sz="0" w:space="0" w:color="auto"/>
          </w:divBdr>
        </w:div>
        <w:div w:id="1937207423">
          <w:marLeft w:val="0"/>
          <w:marRight w:val="0"/>
          <w:marTop w:val="0"/>
          <w:marBottom w:val="0"/>
          <w:divBdr>
            <w:top w:val="none" w:sz="0" w:space="0" w:color="auto"/>
            <w:left w:val="none" w:sz="0" w:space="0" w:color="auto"/>
            <w:bottom w:val="none" w:sz="0" w:space="0" w:color="auto"/>
            <w:right w:val="none" w:sz="0" w:space="0" w:color="auto"/>
          </w:divBdr>
        </w:div>
      </w:divsChild>
    </w:div>
    <w:div w:id="1618297471">
      <w:bodyDiv w:val="1"/>
      <w:marLeft w:val="0"/>
      <w:marRight w:val="0"/>
      <w:marTop w:val="0"/>
      <w:marBottom w:val="0"/>
      <w:divBdr>
        <w:top w:val="none" w:sz="0" w:space="0" w:color="auto"/>
        <w:left w:val="none" w:sz="0" w:space="0" w:color="auto"/>
        <w:bottom w:val="none" w:sz="0" w:space="0" w:color="auto"/>
        <w:right w:val="none" w:sz="0" w:space="0" w:color="auto"/>
      </w:divBdr>
      <w:divsChild>
        <w:div w:id="465245234">
          <w:marLeft w:val="0"/>
          <w:marRight w:val="0"/>
          <w:marTop w:val="0"/>
          <w:marBottom w:val="0"/>
          <w:divBdr>
            <w:top w:val="none" w:sz="0" w:space="0" w:color="auto"/>
            <w:left w:val="none" w:sz="0" w:space="0" w:color="auto"/>
            <w:bottom w:val="none" w:sz="0" w:space="0" w:color="auto"/>
            <w:right w:val="none" w:sz="0" w:space="0" w:color="auto"/>
          </w:divBdr>
        </w:div>
        <w:div w:id="1451628155">
          <w:marLeft w:val="0"/>
          <w:marRight w:val="0"/>
          <w:marTop w:val="0"/>
          <w:marBottom w:val="0"/>
          <w:divBdr>
            <w:top w:val="none" w:sz="0" w:space="0" w:color="auto"/>
            <w:left w:val="none" w:sz="0" w:space="0" w:color="auto"/>
            <w:bottom w:val="none" w:sz="0" w:space="0" w:color="auto"/>
            <w:right w:val="none" w:sz="0" w:space="0" w:color="auto"/>
          </w:divBdr>
        </w:div>
        <w:div w:id="2058045036">
          <w:marLeft w:val="0"/>
          <w:marRight w:val="0"/>
          <w:marTop w:val="0"/>
          <w:marBottom w:val="0"/>
          <w:divBdr>
            <w:top w:val="none" w:sz="0" w:space="0" w:color="auto"/>
            <w:left w:val="none" w:sz="0" w:space="0" w:color="auto"/>
            <w:bottom w:val="none" w:sz="0" w:space="0" w:color="auto"/>
            <w:right w:val="none" w:sz="0" w:space="0" w:color="auto"/>
          </w:divBdr>
        </w:div>
        <w:div w:id="1260527757">
          <w:marLeft w:val="0"/>
          <w:marRight w:val="0"/>
          <w:marTop w:val="0"/>
          <w:marBottom w:val="0"/>
          <w:divBdr>
            <w:top w:val="none" w:sz="0" w:space="0" w:color="auto"/>
            <w:left w:val="none" w:sz="0" w:space="0" w:color="auto"/>
            <w:bottom w:val="none" w:sz="0" w:space="0" w:color="auto"/>
            <w:right w:val="none" w:sz="0" w:space="0" w:color="auto"/>
          </w:divBdr>
        </w:div>
      </w:divsChild>
    </w:div>
    <w:div w:id="1886601907">
      <w:bodyDiv w:val="1"/>
      <w:marLeft w:val="0"/>
      <w:marRight w:val="0"/>
      <w:marTop w:val="0"/>
      <w:marBottom w:val="0"/>
      <w:divBdr>
        <w:top w:val="none" w:sz="0" w:space="0" w:color="auto"/>
        <w:left w:val="none" w:sz="0" w:space="0" w:color="auto"/>
        <w:bottom w:val="none" w:sz="0" w:space="0" w:color="auto"/>
        <w:right w:val="none" w:sz="0" w:space="0" w:color="auto"/>
      </w:divBdr>
      <w:divsChild>
        <w:div w:id="856507154">
          <w:marLeft w:val="0"/>
          <w:marRight w:val="0"/>
          <w:marTop w:val="0"/>
          <w:marBottom w:val="0"/>
          <w:divBdr>
            <w:top w:val="none" w:sz="0" w:space="0" w:color="auto"/>
            <w:left w:val="none" w:sz="0" w:space="0" w:color="auto"/>
            <w:bottom w:val="none" w:sz="0" w:space="0" w:color="auto"/>
            <w:right w:val="none" w:sz="0" w:space="0" w:color="auto"/>
          </w:divBdr>
        </w:div>
        <w:div w:id="493691507">
          <w:marLeft w:val="0"/>
          <w:marRight w:val="0"/>
          <w:marTop w:val="0"/>
          <w:marBottom w:val="0"/>
          <w:divBdr>
            <w:top w:val="none" w:sz="0" w:space="0" w:color="auto"/>
            <w:left w:val="none" w:sz="0" w:space="0" w:color="auto"/>
            <w:bottom w:val="none" w:sz="0" w:space="0" w:color="auto"/>
            <w:right w:val="none" w:sz="0" w:space="0" w:color="auto"/>
          </w:divBdr>
        </w:div>
        <w:div w:id="82085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1D70E9B0ADAB419E784C36A1C68ADD" ma:contentTypeVersion="13" ma:contentTypeDescription="Crear nuevo documento." ma:contentTypeScope="" ma:versionID="0ea135c92f355c5f080b02630c5d6614">
  <xsd:schema xmlns:xsd="http://www.w3.org/2001/XMLSchema" xmlns:xs="http://www.w3.org/2001/XMLSchema" xmlns:p="http://schemas.microsoft.com/office/2006/metadata/properties" xmlns:ns2="eecc8519-11fa-435d-a1c6-930bda90b423" xmlns:ns3="23a0d6bf-ecfa-436e-abdc-a3332546400c" targetNamespace="http://schemas.microsoft.com/office/2006/metadata/properties" ma:root="true" ma:fieldsID="b0aa6d489e174a793d3aa189debd781b" ns2:_="" ns3:_="">
    <xsd:import namespace="eecc8519-11fa-435d-a1c6-930bda90b423"/>
    <xsd:import namespace="23a0d6bf-ecfa-436e-abdc-a333254640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519-11fa-435d-a1c6-930bda90b4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cbac37a-4ef7-4b50-88da-9c3c1c32e3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0d6bf-ecfa-436e-abdc-a333254640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d16384-6328-4d82-96d7-3923bee260a5}" ma:internalName="TaxCatchAll" ma:showField="CatchAllData" ma:web="23a0d6bf-ecfa-436e-abdc-a3332546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a0d6bf-ecfa-436e-abdc-a3332546400c" xsi:nil="true"/>
    <lcf76f155ced4ddcb4097134ff3c332f xmlns="eecc8519-11fa-435d-a1c6-930bda90b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C62E6-B802-4799-87BB-CBBC68270715}"/>
</file>

<file path=customXml/itemProps2.xml><?xml version="1.0" encoding="utf-8"?>
<ds:datastoreItem xmlns:ds="http://schemas.openxmlformats.org/officeDocument/2006/customXml" ds:itemID="{D46AE2B5-5B99-48E1-96A3-0486C7558652}"/>
</file>

<file path=customXml/itemProps3.xml><?xml version="1.0" encoding="utf-8"?>
<ds:datastoreItem xmlns:ds="http://schemas.openxmlformats.org/officeDocument/2006/customXml" ds:itemID="{29422C84-4D83-4564-B6E9-6A187F69DE59}"/>
</file>

<file path=docProps/app.xml><?xml version="1.0" encoding="utf-8"?>
<Properties xmlns="http://schemas.openxmlformats.org/officeDocument/2006/extended-properties" xmlns:vt="http://schemas.openxmlformats.org/officeDocument/2006/docPropsVTypes">
  <Template>Normal</Template>
  <TotalTime>146</TotalTime>
  <Pages>3</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Autonoma de Madrid</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 de las Peñas Cabrera</dc:creator>
  <cp:keywords/>
  <dc:description/>
  <cp:lastModifiedBy>Maria Dolores de las Peñas Cabrera</cp:lastModifiedBy>
  <cp:revision>4</cp:revision>
  <dcterms:created xsi:type="dcterms:W3CDTF">2025-06-27T07:42:00Z</dcterms:created>
  <dcterms:modified xsi:type="dcterms:W3CDTF">2025-06-27T10:07:00Z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0x0101005B1D70E9B0ADAB419E784C36A1C68ADD</vt:lpwstr>
  </property>
</Properties>
</file>