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DD5E0" w14:textId="6AA2B2CC" w:rsidR="00005F7B" w:rsidRPr="00005F7B" w:rsidRDefault="00005F7B" w:rsidP="00747B29">
      <w:pPr>
        <w:pStyle w:val="NormalWeb"/>
        <w:jc w:val="both"/>
        <w:textAlignment w:val="baseline"/>
        <w:rPr>
          <w:rFonts w:ascii="Arial" w:hAnsi="Arial" w:cs="Arial"/>
          <w:b/>
          <w:bCs/>
          <w:color w:val="000000" w:themeColor="text1"/>
          <w:u w:val="single"/>
        </w:rPr>
      </w:pPr>
      <w:r w:rsidRPr="00005F7B">
        <w:rPr>
          <w:rFonts w:ascii="Arial" w:hAnsi="Arial" w:cs="Arial"/>
          <w:b/>
          <w:bCs/>
          <w:color w:val="000000" w:themeColor="text1"/>
          <w:u w:val="single"/>
        </w:rPr>
        <w:t>Co</w:t>
      </w:r>
      <w:r w:rsidR="00A5438D">
        <w:rPr>
          <w:rFonts w:ascii="Arial" w:hAnsi="Arial" w:cs="Arial"/>
          <w:b/>
          <w:bCs/>
          <w:color w:val="000000" w:themeColor="text1"/>
          <w:u w:val="single"/>
        </w:rPr>
        <w:t>n motivo</w:t>
      </w:r>
      <w:r w:rsidRPr="00005F7B">
        <w:rPr>
          <w:rFonts w:ascii="Arial" w:hAnsi="Arial" w:cs="Arial"/>
          <w:b/>
          <w:bCs/>
          <w:color w:val="000000" w:themeColor="text1"/>
          <w:u w:val="single"/>
        </w:rPr>
        <w:t xml:space="preserve"> </w:t>
      </w:r>
      <w:r w:rsidR="00A5438D">
        <w:rPr>
          <w:rFonts w:ascii="Arial" w:hAnsi="Arial" w:cs="Arial"/>
          <w:b/>
          <w:bCs/>
          <w:color w:val="000000" w:themeColor="text1"/>
          <w:u w:val="single"/>
        </w:rPr>
        <w:t>d</w:t>
      </w:r>
      <w:r w:rsidRPr="00005F7B">
        <w:rPr>
          <w:rFonts w:ascii="Arial" w:hAnsi="Arial" w:cs="Arial"/>
          <w:b/>
          <w:bCs/>
          <w:color w:val="000000" w:themeColor="text1"/>
          <w:u w:val="single"/>
        </w:rPr>
        <w:t xml:space="preserve">el Día </w:t>
      </w:r>
      <w:r w:rsidR="00A5438D">
        <w:rPr>
          <w:rFonts w:ascii="Arial" w:hAnsi="Arial" w:cs="Arial"/>
          <w:b/>
          <w:bCs/>
          <w:color w:val="000000" w:themeColor="text1"/>
          <w:u w:val="single"/>
        </w:rPr>
        <w:t>Mund</w:t>
      </w:r>
      <w:r w:rsidR="00F3074D">
        <w:rPr>
          <w:rFonts w:ascii="Arial" w:hAnsi="Arial" w:cs="Arial"/>
          <w:b/>
          <w:bCs/>
          <w:color w:val="000000" w:themeColor="text1"/>
          <w:u w:val="single"/>
        </w:rPr>
        <w:t>i</w:t>
      </w:r>
      <w:r w:rsidR="00A5438D">
        <w:rPr>
          <w:rFonts w:ascii="Arial" w:hAnsi="Arial" w:cs="Arial"/>
          <w:b/>
          <w:bCs/>
          <w:color w:val="000000" w:themeColor="text1"/>
          <w:u w:val="single"/>
        </w:rPr>
        <w:t>al de la Investigación contra el Cáncer</w:t>
      </w:r>
    </w:p>
    <w:p w14:paraId="1B5DDBB5" w14:textId="0BFFCF0A" w:rsidR="001B3315" w:rsidRDefault="00F810B8" w:rsidP="001B3315">
      <w:pPr>
        <w:pStyle w:val="NormalWeb"/>
        <w:jc w:val="both"/>
        <w:textAlignment w:val="baseline"/>
        <w:rPr>
          <w:rFonts w:ascii="Arial" w:hAnsi="Arial" w:cs="Arial"/>
          <w:b/>
          <w:bCs/>
          <w:color w:val="000000" w:themeColor="text1"/>
        </w:rPr>
      </w:pPr>
      <w:r w:rsidRPr="001B3315">
        <w:rPr>
          <w:rFonts w:ascii="Arial" w:hAnsi="Arial" w:cs="Arial"/>
          <w:b/>
          <w:bCs/>
          <w:color w:val="000000" w:themeColor="text1"/>
        </w:rPr>
        <w:t xml:space="preserve">SEOR </w:t>
      </w:r>
      <w:r w:rsidR="001B3315" w:rsidRPr="001B3315">
        <w:rPr>
          <w:rFonts w:ascii="Arial" w:hAnsi="Arial" w:cs="Arial"/>
          <w:b/>
          <w:bCs/>
          <w:color w:val="000000" w:themeColor="text1"/>
        </w:rPr>
        <w:t>destaca que se debe impulsar</w:t>
      </w:r>
      <w:r w:rsidR="00853E54" w:rsidRPr="001B3315">
        <w:rPr>
          <w:rFonts w:ascii="Arial" w:hAnsi="Arial" w:cs="Arial"/>
          <w:b/>
          <w:bCs/>
          <w:color w:val="000000" w:themeColor="text1"/>
        </w:rPr>
        <w:t xml:space="preserve"> la investigación </w:t>
      </w:r>
      <w:r w:rsidR="008722FA">
        <w:rPr>
          <w:rFonts w:ascii="Arial" w:hAnsi="Arial" w:cs="Arial"/>
          <w:b/>
          <w:bCs/>
          <w:color w:val="000000" w:themeColor="text1"/>
        </w:rPr>
        <w:t xml:space="preserve">para </w:t>
      </w:r>
      <w:r w:rsidR="001B3315" w:rsidRPr="001B3315">
        <w:rPr>
          <w:rFonts w:ascii="Arial" w:hAnsi="Arial" w:cs="Arial"/>
          <w:b/>
          <w:bCs/>
          <w:color w:val="000000" w:themeColor="text1"/>
        </w:rPr>
        <w:t xml:space="preserve">aprovechar el potencial </w:t>
      </w:r>
      <w:proofErr w:type="spellStart"/>
      <w:r w:rsidR="001B3315" w:rsidRPr="001B3315">
        <w:rPr>
          <w:rFonts w:ascii="Arial" w:hAnsi="Arial" w:cs="Arial"/>
          <w:b/>
          <w:bCs/>
          <w:color w:val="000000" w:themeColor="text1"/>
        </w:rPr>
        <w:t>inmunogénico</w:t>
      </w:r>
      <w:proofErr w:type="spellEnd"/>
      <w:r w:rsidR="001B3315" w:rsidRPr="001B3315">
        <w:rPr>
          <w:rFonts w:ascii="Arial" w:hAnsi="Arial" w:cs="Arial"/>
          <w:b/>
          <w:bCs/>
          <w:color w:val="000000" w:themeColor="text1"/>
        </w:rPr>
        <w:t xml:space="preserve"> de la radioterapia y lograr </w:t>
      </w:r>
      <w:r w:rsidR="001B3315">
        <w:rPr>
          <w:rFonts w:ascii="Arial" w:hAnsi="Arial" w:cs="Arial"/>
          <w:b/>
          <w:bCs/>
          <w:color w:val="000000" w:themeColor="text1"/>
        </w:rPr>
        <w:t>un tratamiento personalizado</w:t>
      </w:r>
    </w:p>
    <w:p w14:paraId="73CAFF3B" w14:textId="2914BB30" w:rsidR="001B3315" w:rsidRPr="001B3315" w:rsidRDefault="001B3315" w:rsidP="001B3315">
      <w:pPr>
        <w:pStyle w:val="NormalWeb"/>
        <w:numPr>
          <w:ilvl w:val="0"/>
          <w:numId w:val="4"/>
        </w:numPr>
        <w:jc w:val="both"/>
        <w:textAlignment w:val="baseline"/>
        <w:rPr>
          <w:rFonts w:ascii="Arial" w:hAnsi="Arial" w:cs="Arial"/>
          <w:b/>
          <w:bCs/>
          <w:color w:val="000000" w:themeColor="text1"/>
          <w:sz w:val="22"/>
          <w:szCs w:val="22"/>
        </w:rPr>
      </w:pPr>
      <w:r w:rsidRPr="001B3315">
        <w:rPr>
          <w:rFonts w:ascii="Arial" w:hAnsi="Arial" w:cs="Arial"/>
          <w:b/>
          <w:bCs/>
          <w:color w:val="000000" w:themeColor="text1"/>
          <w:sz w:val="22"/>
          <w:szCs w:val="22"/>
        </w:rPr>
        <w:t>Se pretende, además, reducir la duración de los tratamientos, manteniendo la eficacia de la radioterapia</w:t>
      </w:r>
    </w:p>
    <w:p w14:paraId="5E83FF79" w14:textId="2A4428D0" w:rsidR="006649C5" w:rsidRPr="001B3315" w:rsidRDefault="006649C5" w:rsidP="009D1953">
      <w:pPr>
        <w:pStyle w:val="Prrafodelista"/>
        <w:numPr>
          <w:ilvl w:val="0"/>
          <w:numId w:val="4"/>
        </w:numPr>
        <w:ind w:right="-149"/>
        <w:jc w:val="both"/>
        <w:rPr>
          <w:rFonts w:ascii="Arial" w:hAnsi="Arial" w:cs="Arial"/>
          <w:b/>
          <w:bCs/>
          <w:sz w:val="22"/>
          <w:szCs w:val="22"/>
        </w:rPr>
      </w:pPr>
      <w:r w:rsidRPr="001B3315">
        <w:rPr>
          <w:rFonts w:ascii="Arial" w:hAnsi="Arial" w:cs="Arial"/>
          <w:b/>
          <w:bCs/>
          <w:color w:val="000000"/>
          <w:sz w:val="22"/>
          <w:szCs w:val="22"/>
          <w:shd w:val="clear" w:color="auto" w:fill="FFFFFF"/>
        </w:rPr>
        <w:t>SEOR</w:t>
      </w:r>
      <w:r w:rsidR="001B3315">
        <w:rPr>
          <w:rFonts w:ascii="Arial" w:hAnsi="Arial" w:cs="Arial"/>
          <w:b/>
          <w:bCs/>
          <w:color w:val="000000"/>
          <w:sz w:val="22"/>
          <w:szCs w:val="22"/>
          <w:shd w:val="clear" w:color="auto" w:fill="FFFFFF"/>
        </w:rPr>
        <w:t xml:space="preserve">, en colaboración con GICOR, </w:t>
      </w:r>
      <w:r w:rsidRPr="001B3315">
        <w:rPr>
          <w:rFonts w:ascii="Arial" w:hAnsi="Arial" w:cs="Arial"/>
          <w:b/>
          <w:bCs/>
          <w:color w:val="000000"/>
          <w:sz w:val="22"/>
          <w:szCs w:val="22"/>
          <w:shd w:val="clear" w:color="auto" w:fill="FFFFFF"/>
        </w:rPr>
        <w:t>fomenta la educación médica en investigación y promueve ensayos clínicos, facilitando la co</w:t>
      </w:r>
      <w:r w:rsidR="003A5D3B">
        <w:rPr>
          <w:rFonts w:ascii="Arial" w:hAnsi="Arial" w:cs="Arial"/>
          <w:b/>
          <w:bCs/>
          <w:color w:val="000000"/>
          <w:sz w:val="22"/>
          <w:szCs w:val="22"/>
          <w:shd w:val="clear" w:color="auto" w:fill="FFFFFF"/>
        </w:rPr>
        <w:t>ope</w:t>
      </w:r>
      <w:r w:rsidRPr="001B3315">
        <w:rPr>
          <w:rFonts w:ascii="Arial" w:hAnsi="Arial" w:cs="Arial"/>
          <w:b/>
          <w:bCs/>
          <w:color w:val="000000"/>
          <w:sz w:val="22"/>
          <w:szCs w:val="22"/>
          <w:shd w:val="clear" w:color="auto" w:fill="FFFFFF"/>
        </w:rPr>
        <w:t>ración con otros grupos nacionales o internacionales</w:t>
      </w:r>
    </w:p>
    <w:p w14:paraId="2F3E2677" w14:textId="77777777" w:rsidR="009D1953" w:rsidRPr="009D1953" w:rsidRDefault="009D1953" w:rsidP="009D1953">
      <w:pPr>
        <w:pStyle w:val="Prrafodelista"/>
        <w:ind w:right="-149"/>
        <w:jc w:val="both"/>
        <w:rPr>
          <w:rFonts w:ascii="Arial" w:hAnsi="Arial" w:cs="Arial"/>
          <w:b/>
          <w:bCs/>
        </w:rPr>
      </w:pPr>
    </w:p>
    <w:p w14:paraId="65965ACF" w14:textId="2E32E366" w:rsidR="00A5438D" w:rsidRPr="004B4966" w:rsidRDefault="00F810B8" w:rsidP="0017230D">
      <w:pPr>
        <w:jc w:val="both"/>
        <w:rPr>
          <w:rFonts w:ascii="Arial" w:hAnsi="Arial" w:cs="Arial"/>
          <w:color w:val="000000"/>
          <w:sz w:val="22"/>
          <w:szCs w:val="22"/>
          <w:shd w:val="clear" w:color="auto" w:fill="FFFFFF"/>
        </w:rPr>
      </w:pPr>
      <w:r w:rsidRPr="004B4966">
        <w:rPr>
          <w:rFonts w:ascii="Arial" w:hAnsi="Arial" w:cs="Arial"/>
          <w:b/>
          <w:bCs/>
          <w:color w:val="000000" w:themeColor="text1"/>
          <w:sz w:val="22"/>
          <w:szCs w:val="22"/>
          <w:shd w:val="clear" w:color="auto" w:fill="FFFFFF"/>
        </w:rPr>
        <w:t>Madrid,</w:t>
      </w:r>
      <w:r w:rsidR="00005F7B" w:rsidRPr="004B4966">
        <w:rPr>
          <w:rFonts w:ascii="Arial" w:hAnsi="Arial" w:cs="Arial"/>
          <w:b/>
          <w:bCs/>
          <w:color w:val="000000" w:themeColor="text1"/>
          <w:sz w:val="22"/>
          <w:szCs w:val="22"/>
          <w:shd w:val="clear" w:color="auto" w:fill="FFFFFF"/>
        </w:rPr>
        <w:t xml:space="preserve"> </w:t>
      </w:r>
      <w:r w:rsidR="00A5438D" w:rsidRPr="004B4966">
        <w:rPr>
          <w:rFonts w:ascii="Arial" w:hAnsi="Arial" w:cs="Arial"/>
          <w:b/>
          <w:bCs/>
          <w:color w:val="000000" w:themeColor="text1"/>
          <w:sz w:val="22"/>
          <w:szCs w:val="22"/>
          <w:shd w:val="clear" w:color="auto" w:fill="FFFFFF"/>
        </w:rPr>
        <w:t>22</w:t>
      </w:r>
      <w:r w:rsidR="002921B2" w:rsidRPr="004B4966">
        <w:rPr>
          <w:rFonts w:ascii="Arial" w:hAnsi="Arial" w:cs="Arial"/>
          <w:b/>
          <w:bCs/>
          <w:color w:val="000000" w:themeColor="text1"/>
          <w:sz w:val="22"/>
          <w:szCs w:val="22"/>
          <w:shd w:val="clear" w:color="auto" w:fill="FFFFFF"/>
        </w:rPr>
        <w:t xml:space="preserve"> </w:t>
      </w:r>
      <w:r w:rsidRPr="004B4966">
        <w:rPr>
          <w:rFonts w:ascii="Arial" w:hAnsi="Arial" w:cs="Arial"/>
          <w:b/>
          <w:bCs/>
          <w:color w:val="000000" w:themeColor="text1"/>
          <w:sz w:val="22"/>
          <w:szCs w:val="22"/>
          <w:shd w:val="clear" w:color="auto" w:fill="FFFFFF"/>
        </w:rPr>
        <w:t xml:space="preserve">de </w:t>
      </w:r>
      <w:r w:rsidR="002921B2" w:rsidRPr="004B4966">
        <w:rPr>
          <w:rFonts w:ascii="Arial" w:hAnsi="Arial" w:cs="Arial"/>
          <w:b/>
          <w:bCs/>
          <w:color w:val="000000" w:themeColor="text1"/>
          <w:sz w:val="22"/>
          <w:szCs w:val="22"/>
          <w:shd w:val="clear" w:color="auto" w:fill="FFFFFF"/>
        </w:rPr>
        <w:t>septiembre</w:t>
      </w:r>
      <w:r w:rsidR="00453C99" w:rsidRPr="004B4966">
        <w:rPr>
          <w:rFonts w:ascii="Arial" w:hAnsi="Arial" w:cs="Arial"/>
          <w:b/>
          <w:bCs/>
          <w:color w:val="000000" w:themeColor="text1"/>
          <w:sz w:val="22"/>
          <w:szCs w:val="22"/>
          <w:shd w:val="clear" w:color="auto" w:fill="FFFFFF"/>
        </w:rPr>
        <w:t xml:space="preserve"> </w:t>
      </w:r>
      <w:r w:rsidRPr="004B4966">
        <w:rPr>
          <w:rFonts w:ascii="Arial" w:hAnsi="Arial" w:cs="Arial"/>
          <w:b/>
          <w:bCs/>
          <w:color w:val="000000" w:themeColor="text1"/>
          <w:sz w:val="22"/>
          <w:szCs w:val="22"/>
          <w:shd w:val="clear" w:color="auto" w:fill="FFFFFF"/>
        </w:rPr>
        <w:t>de 2021-.</w:t>
      </w:r>
      <w:r w:rsidRPr="004B4966">
        <w:rPr>
          <w:rFonts w:ascii="Arial" w:hAnsi="Arial" w:cs="Arial"/>
          <w:color w:val="000000" w:themeColor="text1"/>
          <w:sz w:val="22"/>
          <w:szCs w:val="22"/>
          <w:shd w:val="clear" w:color="auto" w:fill="FFFFFF"/>
        </w:rPr>
        <w:t xml:space="preserve"> </w:t>
      </w:r>
      <w:r w:rsidR="002921B2" w:rsidRPr="004B4966">
        <w:rPr>
          <w:rFonts w:ascii="Arial" w:hAnsi="Arial" w:cs="Arial"/>
          <w:color w:val="000000" w:themeColor="text1"/>
          <w:sz w:val="22"/>
          <w:szCs w:val="22"/>
          <w:shd w:val="clear" w:color="auto" w:fill="FFFFFF"/>
        </w:rPr>
        <w:t xml:space="preserve">Con motivo del </w:t>
      </w:r>
      <w:r w:rsidR="002921B2" w:rsidRPr="004B4966">
        <w:rPr>
          <w:rFonts w:ascii="Arial" w:hAnsi="Arial" w:cs="Arial"/>
          <w:b/>
          <w:bCs/>
          <w:color w:val="000000" w:themeColor="text1"/>
          <w:sz w:val="22"/>
          <w:szCs w:val="22"/>
          <w:shd w:val="clear" w:color="auto" w:fill="FFFFFF"/>
        </w:rPr>
        <w:t xml:space="preserve">Día </w:t>
      </w:r>
      <w:r w:rsidR="00A5438D" w:rsidRPr="004B4966">
        <w:rPr>
          <w:rFonts w:ascii="Arial" w:hAnsi="Arial" w:cs="Arial"/>
          <w:b/>
          <w:bCs/>
          <w:color w:val="000000" w:themeColor="text1"/>
          <w:sz w:val="22"/>
          <w:szCs w:val="22"/>
          <w:shd w:val="clear" w:color="auto" w:fill="FFFFFF"/>
        </w:rPr>
        <w:t>Mund</w:t>
      </w:r>
      <w:r w:rsidR="00FF103E">
        <w:rPr>
          <w:rFonts w:ascii="Arial" w:hAnsi="Arial" w:cs="Arial"/>
          <w:b/>
          <w:bCs/>
          <w:color w:val="000000" w:themeColor="text1"/>
          <w:sz w:val="22"/>
          <w:szCs w:val="22"/>
          <w:shd w:val="clear" w:color="auto" w:fill="FFFFFF"/>
        </w:rPr>
        <w:t>i</w:t>
      </w:r>
      <w:r w:rsidR="00A5438D" w:rsidRPr="004B4966">
        <w:rPr>
          <w:rFonts w:ascii="Arial" w:hAnsi="Arial" w:cs="Arial"/>
          <w:b/>
          <w:bCs/>
          <w:color w:val="000000" w:themeColor="text1"/>
          <w:sz w:val="22"/>
          <w:szCs w:val="22"/>
          <w:shd w:val="clear" w:color="auto" w:fill="FFFFFF"/>
        </w:rPr>
        <w:t>al de la Investigación contra el Cáncer</w:t>
      </w:r>
      <w:r w:rsidR="002921B2" w:rsidRPr="004B4966">
        <w:rPr>
          <w:rFonts w:ascii="Arial" w:hAnsi="Arial" w:cs="Arial"/>
          <w:color w:val="000000" w:themeColor="text1"/>
          <w:sz w:val="22"/>
          <w:szCs w:val="22"/>
          <w:shd w:val="clear" w:color="auto" w:fill="FFFFFF"/>
        </w:rPr>
        <w:t>, que se conmemora el 2</w:t>
      </w:r>
      <w:r w:rsidR="00A5438D" w:rsidRPr="004B4966">
        <w:rPr>
          <w:rFonts w:ascii="Arial" w:hAnsi="Arial" w:cs="Arial"/>
          <w:color w:val="000000" w:themeColor="text1"/>
          <w:sz w:val="22"/>
          <w:szCs w:val="22"/>
          <w:shd w:val="clear" w:color="auto" w:fill="FFFFFF"/>
        </w:rPr>
        <w:t>4</w:t>
      </w:r>
      <w:r w:rsidR="002921B2" w:rsidRPr="004B4966">
        <w:rPr>
          <w:rFonts w:ascii="Arial" w:hAnsi="Arial" w:cs="Arial"/>
          <w:color w:val="000000" w:themeColor="text1"/>
          <w:sz w:val="22"/>
          <w:szCs w:val="22"/>
          <w:shd w:val="clear" w:color="auto" w:fill="FFFFFF"/>
        </w:rPr>
        <w:t xml:space="preserve"> de septiembre de cada año</w:t>
      </w:r>
      <w:r w:rsidR="00A5438D" w:rsidRPr="004B4966">
        <w:rPr>
          <w:rFonts w:ascii="Arial" w:hAnsi="Arial" w:cs="Arial"/>
          <w:color w:val="000000" w:themeColor="text1"/>
          <w:sz w:val="22"/>
          <w:szCs w:val="22"/>
          <w:shd w:val="clear" w:color="auto" w:fill="FFFFFF"/>
        </w:rPr>
        <w:t xml:space="preserve">, </w:t>
      </w:r>
      <w:r w:rsidR="002921B2" w:rsidRPr="004B4966">
        <w:rPr>
          <w:rFonts w:ascii="Arial" w:hAnsi="Arial" w:cs="Arial"/>
          <w:color w:val="000000" w:themeColor="text1"/>
          <w:sz w:val="22"/>
          <w:szCs w:val="22"/>
          <w:shd w:val="clear" w:color="auto" w:fill="FFFFFF"/>
        </w:rPr>
        <w:t xml:space="preserve">la </w:t>
      </w:r>
      <w:r w:rsidR="002921B2" w:rsidRPr="004B4966">
        <w:rPr>
          <w:rFonts w:ascii="Arial" w:hAnsi="Arial" w:cs="Arial"/>
          <w:b/>
          <w:bCs/>
          <w:color w:val="000000" w:themeColor="text1"/>
          <w:sz w:val="22"/>
          <w:szCs w:val="22"/>
          <w:shd w:val="clear" w:color="auto" w:fill="FFFFFF"/>
        </w:rPr>
        <w:t>Sociedad Española de Oncología Radioterápica</w:t>
      </w:r>
      <w:r w:rsidR="00D67F36" w:rsidRPr="004B4966">
        <w:rPr>
          <w:rFonts w:ascii="Arial" w:hAnsi="Arial" w:cs="Arial"/>
          <w:b/>
          <w:bCs/>
          <w:color w:val="000000" w:themeColor="text1"/>
          <w:sz w:val="22"/>
          <w:szCs w:val="22"/>
          <w:shd w:val="clear" w:color="auto" w:fill="FFFFFF"/>
        </w:rPr>
        <w:t xml:space="preserve"> (SEOR)</w:t>
      </w:r>
      <w:r w:rsidR="002921B2" w:rsidRPr="004B4966">
        <w:rPr>
          <w:rFonts w:ascii="Arial" w:hAnsi="Arial" w:cs="Arial"/>
          <w:color w:val="000000" w:themeColor="text1"/>
          <w:sz w:val="22"/>
          <w:szCs w:val="22"/>
          <w:shd w:val="clear" w:color="auto" w:fill="FFFFFF"/>
        </w:rPr>
        <w:t xml:space="preserve"> quiere destacar</w:t>
      </w:r>
      <w:r w:rsidR="00A5438D" w:rsidRPr="004B4966">
        <w:rPr>
          <w:rFonts w:ascii="Arial" w:hAnsi="Arial" w:cs="Arial"/>
          <w:color w:val="000000"/>
          <w:sz w:val="22"/>
          <w:szCs w:val="22"/>
          <w:shd w:val="clear" w:color="auto" w:fill="FFFFFF"/>
        </w:rPr>
        <w:t> la importancia de impulsa</w:t>
      </w:r>
      <w:r w:rsidR="0005079A" w:rsidRPr="004B4966">
        <w:rPr>
          <w:rFonts w:ascii="Arial" w:hAnsi="Arial" w:cs="Arial"/>
          <w:color w:val="000000"/>
          <w:sz w:val="22"/>
          <w:szCs w:val="22"/>
          <w:shd w:val="clear" w:color="auto" w:fill="FFFFFF"/>
        </w:rPr>
        <w:t>r</w:t>
      </w:r>
      <w:r w:rsidR="00A5438D" w:rsidRPr="004B4966">
        <w:rPr>
          <w:rFonts w:ascii="Arial" w:hAnsi="Arial" w:cs="Arial"/>
          <w:color w:val="000000"/>
          <w:sz w:val="22"/>
          <w:szCs w:val="22"/>
          <w:shd w:val="clear" w:color="auto" w:fill="FFFFFF"/>
        </w:rPr>
        <w:t xml:space="preserve"> la investigación en oncología radioterápica, con el objetivo de reducir la duración de los tratamientos, lograr un mayor conocimiento del efecto </w:t>
      </w:r>
      <w:proofErr w:type="spellStart"/>
      <w:r w:rsidR="00A5438D" w:rsidRPr="004B4966">
        <w:rPr>
          <w:rFonts w:ascii="Arial" w:hAnsi="Arial" w:cs="Arial"/>
          <w:color w:val="000000"/>
          <w:sz w:val="22"/>
          <w:szCs w:val="22"/>
          <w:shd w:val="clear" w:color="auto" w:fill="FFFFFF"/>
        </w:rPr>
        <w:t>inmunogénico</w:t>
      </w:r>
      <w:proofErr w:type="spellEnd"/>
      <w:r w:rsidR="00A5438D" w:rsidRPr="004B4966">
        <w:rPr>
          <w:rFonts w:ascii="Arial" w:hAnsi="Arial" w:cs="Arial"/>
          <w:color w:val="000000"/>
          <w:sz w:val="22"/>
          <w:szCs w:val="22"/>
          <w:shd w:val="clear" w:color="auto" w:fill="FFFFFF"/>
        </w:rPr>
        <w:t xml:space="preserve"> de la radioterapia y una mayor personalización en </w:t>
      </w:r>
      <w:r w:rsidR="004426CF">
        <w:rPr>
          <w:rFonts w:ascii="Arial" w:hAnsi="Arial" w:cs="Arial"/>
          <w:color w:val="000000"/>
          <w:sz w:val="22"/>
          <w:szCs w:val="22"/>
          <w:shd w:val="clear" w:color="auto" w:fill="FFFFFF"/>
        </w:rPr>
        <w:t>su</w:t>
      </w:r>
      <w:r w:rsidR="00A5438D" w:rsidRPr="004B4966">
        <w:rPr>
          <w:rFonts w:ascii="Arial" w:hAnsi="Arial" w:cs="Arial"/>
          <w:color w:val="000000"/>
          <w:sz w:val="22"/>
          <w:szCs w:val="22"/>
          <w:shd w:val="clear" w:color="auto" w:fill="FFFFFF"/>
        </w:rPr>
        <w:t xml:space="preserve"> administración.</w:t>
      </w:r>
      <w:r w:rsidR="001B3315">
        <w:rPr>
          <w:rFonts w:ascii="Arial" w:hAnsi="Arial" w:cs="Arial"/>
          <w:color w:val="000000"/>
          <w:sz w:val="22"/>
          <w:szCs w:val="22"/>
          <w:shd w:val="clear" w:color="auto" w:fill="FFFFFF"/>
        </w:rPr>
        <w:t xml:space="preserve"> </w:t>
      </w:r>
      <w:r w:rsidR="00853E54" w:rsidRPr="004B4966">
        <w:rPr>
          <w:rFonts w:ascii="Arial" w:hAnsi="Arial" w:cs="Arial"/>
          <w:color w:val="000000"/>
          <w:sz w:val="22"/>
          <w:szCs w:val="22"/>
          <w:shd w:val="clear" w:color="auto" w:fill="FFFFFF"/>
        </w:rPr>
        <w:t>SEOR</w:t>
      </w:r>
      <w:r w:rsidR="001B3315">
        <w:rPr>
          <w:rFonts w:ascii="Arial" w:hAnsi="Arial" w:cs="Arial"/>
          <w:color w:val="000000"/>
          <w:sz w:val="22"/>
          <w:szCs w:val="22"/>
          <w:shd w:val="clear" w:color="auto" w:fill="FFFFFF"/>
        </w:rPr>
        <w:t xml:space="preserve">, en colaboración con Grupo </w:t>
      </w:r>
      <w:r w:rsidR="001B3315" w:rsidRPr="004B4966">
        <w:rPr>
          <w:rFonts w:ascii="Arial" w:hAnsi="Arial" w:cs="Arial"/>
          <w:color w:val="000000"/>
          <w:sz w:val="22"/>
          <w:szCs w:val="22"/>
          <w:shd w:val="clear" w:color="auto" w:fill="FFFFFF"/>
        </w:rPr>
        <w:t>de Investigación Clínica en Oncología Radioterápica (GICOR)</w:t>
      </w:r>
      <w:r w:rsidR="001B3315">
        <w:rPr>
          <w:rFonts w:ascii="Arial" w:hAnsi="Arial" w:cs="Arial"/>
          <w:color w:val="000000"/>
          <w:sz w:val="22"/>
          <w:szCs w:val="22"/>
          <w:shd w:val="clear" w:color="auto" w:fill="FFFFFF"/>
        </w:rPr>
        <w:t>,</w:t>
      </w:r>
      <w:r w:rsidR="00853E54">
        <w:rPr>
          <w:rFonts w:ascii="Arial" w:hAnsi="Arial" w:cs="Arial"/>
          <w:color w:val="000000"/>
          <w:sz w:val="22"/>
          <w:szCs w:val="22"/>
          <w:shd w:val="clear" w:color="auto" w:fill="FFFFFF"/>
        </w:rPr>
        <w:t xml:space="preserve"> fomenta la educación médica en investigación y promueve ensayos clínicos, facilitando la colaboración con otros grupos de investigación nacionales o internacionales.</w:t>
      </w:r>
    </w:p>
    <w:p w14:paraId="01911104" w14:textId="354682D9" w:rsidR="00903105" w:rsidRPr="004B4966" w:rsidRDefault="00903105" w:rsidP="0017230D">
      <w:pPr>
        <w:jc w:val="both"/>
        <w:rPr>
          <w:rFonts w:ascii="Arial" w:hAnsi="Arial" w:cs="Arial"/>
          <w:color w:val="000000"/>
          <w:sz w:val="22"/>
          <w:szCs w:val="22"/>
          <w:shd w:val="clear" w:color="auto" w:fill="FFFFFF"/>
        </w:rPr>
      </w:pPr>
    </w:p>
    <w:p w14:paraId="2DD6E2DC" w14:textId="2F23824E" w:rsidR="004B4966" w:rsidRPr="004B4966" w:rsidRDefault="00903105" w:rsidP="0017230D">
      <w:pPr>
        <w:jc w:val="both"/>
        <w:rPr>
          <w:rFonts w:ascii="Arial" w:hAnsi="Arial" w:cs="Arial"/>
          <w:sz w:val="22"/>
          <w:szCs w:val="22"/>
        </w:rPr>
      </w:pPr>
      <w:r w:rsidRPr="004426CF">
        <w:rPr>
          <w:rFonts w:ascii="Arial" w:hAnsi="Arial" w:cs="Arial"/>
          <w:b/>
          <w:bCs/>
          <w:color w:val="000000"/>
          <w:sz w:val="22"/>
          <w:szCs w:val="22"/>
          <w:shd w:val="clear" w:color="auto" w:fill="FFFFFF"/>
        </w:rPr>
        <w:t>La doctora Nuria Rodr</w:t>
      </w:r>
      <w:r w:rsidR="0005079A" w:rsidRPr="004426CF">
        <w:rPr>
          <w:rFonts w:ascii="Arial" w:hAnsi="Arial" w:cs="Arial"/>
          <w:b/>
          <w:bCs/>
          <w:color w:val="000000"/>
          <w:sz w:val="22"/>
          <w:szCs w:val="22"/>
          <w:shd w:val="clear" w:color="auto" w:fill="FFFFFF"/>
        </w:rPr>
        <w:t>í</w:t>
      </w:r>
      <w:r w:rsidRPr="004426CF">
        <w:rPr>
          <w:rFonts w:ascii="Arial" w:hAnsi="Arial" w:cs="Arial"/>
          <w:b/>
          <w:bCs/>
          <w:color w:val="000000"/>
          <w:sz w:val="22"/>
          <w:szCs w:val="22"/>
          <w:shd w:val="clear" w:color="auto" w:fill="FFFFFF"/>
        </w:rPr>
        <w:t>guez de Dios</w:t>
      </w:r>
      <w:r w:rsidRPr="004B4966">
        <w:rPr>
          <w:rFonts w:ascii="Arial" w:hAnsi="Arial" w:cs="Arial"/>
          <w:color w:val="000000"/>
          <w:sz w:val="22"/>
          <w:szCs w:val="22"/>
          <w:shd w:val="clear" w:color="auto" w:fill="FFFFFF"/>
        </w:rPr>
        <w:t xml:space="preserve">, presidenta </w:t>
      </w:r>
      <w:r w:rsidR="00853E54">
        <w:rPr>
          <w:rFonts w:ascii="Arial" w:hAnsi="Arial" w:cs="Arial"/>
          <w:color w:val="000000"/>
          <w:sz w:val="22"/>
          <w:szCs w:val="22"/>
          <w:shd w:val="clear" w:color="auto" w:fill="FFFFFF"/>
        </w:rPr>
        <w:t xml:space="preserve">de GICOR </w:t>
      </w:r>
      <w:proofErr w:type="gramStart"/>
      <w:r w:rsidR="00853E54">
        <w:rPr>
          <w:rFonts w:ascii="Arial" w:hAnsi="Arial" w:cs="Arial"/>
          <w:color w:val="000000"/>
          <w:sz w:val="22"/>
          <w:szCs w:val="22"/>
          <w:shd w:val="clear" w:color="auto" w:fill="FFFFFF"/>
        </w:rPr>
        <w:t xml:space="preserve">y </w:t>
      </w:r>
      <w:r w:rsidR="004B4966" w:rsidRPr="004B4966">
        <w:rPr>
          <w:rFonts w:ascii="Arial" w:hAnsi="Arial" w:cs="Arial"/>
          <w:color w:val="000000"/>
          <w:sz w:val="22"/>
          <w:szCs w:val="22"/>
          <w:shd w:val="clear" w:color="auto" w:fill="FFFFFF"/>
        </w:rPr>
        <w:t xml:space="preserve"> </w:t>
      </w:r>
      <w:r w:rsidR="00853E54" w:rsidRPr="004B4966">
        <w:rPr>
          <w:rFonts w:ascii="Arial" w:hAnsi="Arial" w:cs="Arial"/>
          <w:sz w:val="22"/>
          <w:szCs w:val="22"/>
        </w:rPr>
        <w:t>oncóloga</w:t>
      </w:r>
      <w:proofErr w:type="gramEnd"/>
      <w:r w:rsidR="00853E54" w:rsidRPr="004B4966">
        <w:rPr>
          <w:rFonts w:ascii="Arial" w:hAnsi="Arial" w:cs="Arial"/>
          <w:sz w:val="22"/>
          <w:szCs w:val="22"/>
        </w:rPr>
        <w:t xml:space="preserve"> radioterápica del Hospital del Mar (Barcelona)</w:t>
      </w:r>
      <w:r w:rsidRPr="004B4966">
        <w:rPr>
          <w:rFonts w:ascii="Arial" w:hAnsi="Arial" w:cs="Arial"/>
          <w:color w:val="000000"/>
          <w:sz w:val="22"/>
          <w:szCs w:val="22"/>
          <w:shd w:val="clear" w:color="auto" w:fill="FFFFFF"/>
        </w:rPr>
        <w:t>, destaca que</w:t>
      </w:r>
      <w:r w:rsidR="0005079A" w:rsidRPr="004B4966">
        <w:rPr>
          <w:rFonts w:ascii="Arial" w:hAnsi="Arial" w:cs="Arial"/>
          <w:color w:val="000000"/>
          <w:sz w:val="22"/>
          <w:szCs w:val="22"/>
          <w:shd w:val="clear" w:color="auto" w:fill="FFFFFF"/>
        </w:rPr>
        <w:t xml:space="preserve"> </w:t>
      </w:r>
      <w:r w:rsidRPr="004B4966">
        <w:rPr>
          <w:rFonts w:ascii="Arial" w:hAnsi="Arial" w:cs="Arial"/>
          <w:color w:val="000000"/>
          <w:sz w:val="22"/>
          <w:szCs w:val="22"/>
          <w:shd w:val="clear" w:color="auto" w:fill="FFFFFF"/>
        </w:rPr>
        <w:t>“</w:t>
      </w:r>
      <w:r w:rsidRPr="004B4966">
        <w:rPr>
          <w:rFonts w:ascii="Arial" w:hAnsi="Arial" w:cs="Arial"/>
          <w:sz w:val="22"/>
          <w:szCs w:val="22"/>
        </w:rPr>
        <w:t xml:space="preserve">en radioterapia, </w:t>
      </w:r>
      <w:r w:rsidR="00853E54" w:rsidRPr="009E15E3">
        <w:rPr>
          <w:rFonts w:ascii="Arial" w:hAnsi="Arial" w:cs="Arial"/>
          <w:sz w:val="22"/>
          <w:szCs w:val="22"/>
        </w:rPr>
        <w:t>pilar básico del abordaje multidisciplinar del paciente oncológico</w:t>
      </w:r>
      <w:r w:rsidR="00853E54">
        <w:rPr>
          <w:rFonts w:ascii="Arial" w:hAnsi="Arial" w:cs="Arial"/>
          <w:sz w:val="22"/>
          <w:szCs w:val="22"/>
        </w:rPr>
        <w:t xml:space="preserve">, </w:t>
      </w:r>
      <w:r w:rsidRPr="004B4966">
        <w:rPr>
          <w:rFonts w:ascii="Arial" w:hAnsi="Arial" w:cs="Arial"/>
          <w:sz w:val="22"/>
          <w:szCs w:val="22"/>
        </w:rPr>
        <w:t xml:space="preserve">probablemente el mensaje sería </w:t>
      </w:r>
      <w:r w:rsidR="004426CF">
        <w:rPr>
          <w:rFonts w:ascii="Arial" w:hAnsi="Arial" w:cs="Arial"/>
          <w:sz w:val="22"/>
          <w:szCs w:val="22"/>
        </w:rPr>
        <w:t>‘</w:t>
      </w:r>
      <w:r w:rsidRPr="004426CF">
        <w:rPr>
          <w:rFonts w:ascii="Arial" w:hAnsi="Arial" w:cs="Arial"/>
          <w:sz w:val="22"/>
          <w:szCs w:val="22"/>
        </w:rPr>
        <w:t>menos es más</w:t>
      </w:r>
      <w:r w:rsidR="004426CF" w:rsidRPr="004426CF">
        <w:rPr>
          <w:rFonts w:ascii="Arial" w:hAnsi="Arial" w:cs="Arial"/>
          <w:sz w:val="22"/>
          <w:szCs w:val="22"/>
        </w:rPr>
        <w:t>’</w:t>
      </w:r>
      <w:r w:rsidRPr="004426CF">
        <w:rPr>
          <w:rFonts w:ascii="Arial" w:hAnsi="Arial" w:cs="Arial"/>
          <w:sz w:val="22"/>
          <w:szCs w:val="22"/>
        </w:rPr>
        <w:t>,</w:t>
      </w:r>
      <w:r w:rsidRPr="004B4966">
        <w:rPr>
          <w:rFonts w:ascii="Arial" w:hAnsi="Arial" w:cs="Arial"/>
          <w:sz w:val="22"/>
          <w:szCs w:val="22"/>
        </w:rPr>
        <w:t xml:space="preserve"> como objetivo de la investigación actual”.</w:t>
      </w:r>
    </w:p>
    <w:p w14:paraId="042D9A24" w14:textId="77777777" w:rsidR="004B4966" w:rsidRPr="004B4966" w:rsidRDefault="004B4966" w:rsidP="0017230D">
      <w:pPr>
        <w:spacing w:line="276" w:lineRule="auto"/>
        <w:jc w:val="both"/>
        <w:rPr>
          <w:rFonts w:ascii="Arial" w:hAnsi="Arial" w:cs="Arial"/>
          <w:sz w:val="22"/>
          <w:szCs w:val="22"/>
        </w:rPr>
      </w:pPr>
    </w:p>
    <w:p w14:paraId="173FD0BA" w14:textId="3A68D2C8" w:rsidR="00903105" w:rsidRPr="004B4966" w:rsidRDefault="00903105" w:rsidP="0017230D">
      <w:pPr>
        <w:jc w:val="both"/>
        <w:rPr>
          <w:rFonts w:ascii="Arial" w:hAnsi="Arial" w:cs="Arial"/>
          <w:color w:val="000000"/>
          <w:sz w:val="22"/>
          <w:szCs w:val="22"/>
          <w:shd w:val="clear" w:color="auto" w:fill="FFFFFF"/>
        </w:rPr>
      </w:pPr>
      <w:r w:rsidRPr="004B4966">
        <w:rPr>
          <w:rFonts w:ascii="Arial" w:hAnsi="Arial" w:cs="Arial"/>
          <w:sz w:val="22"/>
          <w:szCs w:val="22"/>
        </w:rPr>
        <w:t xml:space="preserve">En este sentido, </w:t>
      </w:r>
      <w:r w:rsidRPr="004426CF">
        <w:rPr>
          <w:rFonts w:ascii="Arial" w:hAnsi="Arial" w:cs="Arial"/>
          <w:sz w:val="22"/>
          <w:szCs w:val="22"/>
        </w:rPr>
        <w:t>uno de los objetivos es la</w:t>
      </w:r>
      <w:r w:rsidRPr="004B4966">
        <w:rPr>
          <w:rFonts w:ascii="Arial" w:hAnsi="Arial" w:cs="Arial"/>
          <w:sz w:val="22"/>
          <w:szCs w:val="22"/>
        </w:rPr>
        <w:t xml:space="preserve"> disminución del número de sesiones, mediante esquemas de </w:t>
      </w:r>
      <w:proofErr w:type="spellStart"/>
      <w:r w:rsidRPr="004B4966">
        <w:rPr>
          <w:rFonts w:ascii="Arial" w:hAnsi="Arial" w:cs="Arial"/>
          <w:sz w:val="22"/>
          <w:szCs w:val="22"/>
        </w:rPr>
        <w:t>hipofraccionamiento</w:t>
      </w:r>
      <w:proofErr w:type="spellEnd"/>
      <w:r w:rsidRPr="004B4966">
        <w:rPr>
          <w:rFonts w:ascii="Arial" w:hAnsi="Arial" w:cs="Arial"/>
          <w:sz w:val="22"/>
          <w:szCs w:val="22"/>
        </w:rPr>
        <w:t xml:space="preserve"> moderado o extremo, reduciendo el número de días que los pacientes acuden al hospital</w:t>
      </w:r>
      <w:r w:rsidR="004426CF">
        <w:rPr>
          <w:rFonts w:ascii="Arial" w:hAnsi="Arial" w:cs="Arial"/>
          <w:sz w:val="22"/>
          <w:szCs w:val="22"/>
        </w:rPr>
        <w:t>,</w:t>
      </w:r>
      <w:r w:rsidRPr="004B4966">
        <w:rPr>
          <w:rFonts w:ascii="Arial" w:hAnsi="Arial" w:cs="Arial"/>
          <w:sz w:val="22"/>
          <w:szCs w:val="22"/>
        </w:rPr>
        <w:t xml:space="preserve"> “con </w:t>
      </w:r>
      <w:proofErr w:type="gramStart"/>
      <w:r w:rsidRPr="004B4966">
        <w:rPr>
          <w:rFonts w:ascii="Arial" w:hAnsi="Arial" w:cs="Arial"/>
          <w:sz w:val="22"/>
          <w:szCs w:val="22"/>
        </w:rPr>
        <w:t>un  impacto</w:t>
      </w:r>
      <w:proofErr w:type="gramEnd"/>
      <w:r w:rsidRPr="004B4966">
        <w:rPr>
          <w:rFonts w:ascii="Arial" w:hAnsi="Arial" w:cs="Arial"/>
          <w:sz w:val="22"/>
          <w:szCs w:val="22"/>
        </w:rPr>
        <w:t xml:space="preserve"> positivo en su calidad de vida, sin perder la eficacia del tratamiento o incluso mejorándola en algunos casos, además de una mejor gestión de los recursos de los servicios de oncología radioterápica”. La doctora Rodríguez de Dios afirma que un abordaje novedoso es la radioterapia </w:t>
      </w:r>
      <w:r w:rsidR="0005079A" w:rsidRPr="004B4966">
        <w:rPr>
          <w:rFonts w:ascii="Arial" w:hAnsi="Arial" w:cs="Arial"/>
          <w:color w:val="000000"/>
          <w:sz w:val="22"/>
          <w:szCs w:val="22"/>
          <w:shd w:val="clear" w:color="auto" w:fill="FFFFFF"/>
        </w:rPr>
        <w:t>de tasa de dosis ultra alta</w:t>
      </w:r>
      <w:r w:rsidR="0005079A" w:rsidRPr="004B4966">
        <w:rPr>
          <w:rFonts w:ascii="Arial" w:hAnsi="Arial" w:cs="Arial"/>
          <w:sz w:val="22"/>
          <w:szCs w:val="22"/>
        </w:rPr>
        <w:t xml:space="preserve"> </w:t>
      </w:r>
      <w:r w:rsidRPr="004B4966">
        <w:rPr>
          <w:rFonts w:ascii="Arial" w:hAnsi="Arial" w:cs="Arial"/>
          <w:sz w:val="22"/>
          <w:szCs w:val="22"/>
        </w:rPr>
        <w:t>“Flash”</w:t>
      </w:r>
      <w:r w:rsidRPr="004B4966">
        <w:rPr>
          <w:rFonts w:ascii="Arial" w:hAnsi="Arial" w:cs="Arial"/>
          <w:color w:val="000000"/>
          <w:sz w:val="22"/>
          <w:szCs w:val="22"/>
          <w:shd w:val="clear" w:color="auto" w:fill="FFFFFF"/>
        </w:rPr>
        <w:t xml:space="preserve">, </w:t>
      </w:r>
      <w:r w:rsidR="0005079A" w:rsidRPr="004B4966">
        <w:rPr>
          <w:rFonts w:ascii="Arial" w:hAnsi="Arial" w:cs="Arial"/>
          <w:color w:val="000000"/>
          <w:sz w:val="22"/>
          <w:szCs w:val="22"/>
          <w:shd w:val="clear" w:color="auto" w:fill="FFFFFF"/>
        </w:rPr>
        <w:t>mediante la cual</w:t>
      </w:r>
      <w:r w:rsidRPr="004B4966">
        <w:rPr>
          <w:rFonts w:ascii="Arial" w:hAnsi="Arial" w:cs="Arial"/>
          <w:color w:val="000000"/>
          <w:sz w:val="22"/>
          <w:szCs w:val="22"/>
          <w:shd w:val="clear" w:color="auto" w:fill="FFFFFF"/>
        </w:rPr>
        <w:t xml:space="preserve"> se puede administrar una dosis de radiación completa en un lapso de tiempo extremadamente corto. Los datos, aún iniciales, indican que podría</w:t>
      </w:r>
      <w:r w:rsidR="004426CF">
        <w:rPr>
          <w:rFonts w:ascii="Arial" w:hAnsi="Arial" w:cs="Arial"/>
          <w:color w:val="000000"/>
          <w:sz w:val="22"/>
          <w:szCs w:val="22"/>
          <w:shd w:val="clear" w:color="auto" w:fill="FFFFFF"/>
        </w:rPr>
        <w:t>,</w:t>
      </w:r>
      <w:r w:rsidRPr="004B4966">
        <w:rPr>
          <w:rFonts w:ascii="Arial" w:hAnsi="Arial" w:cs="Arial"/>
          <w:color w:val="000000"/>
          <w:sz w:val="22"/>
          <w:szCs w:val="22"/>
          <w:shd w:val="clear" w:color="auto" w:fill="FFFFFF"/>
        </w:rPr>
        <w:t xml:space="preserve"> además</w:t>
      </w:r>
      <w:r w:rsidR="004426CF">
        <w:rPr>
          <w:rFonts w:ascii="Arial" w:hAnsi="Arial" w:cs="Arial"/>
          <w:color w:val="000000"/>
          <w:sz w:val="22"/>
          <w:szCs w:val="22"/>
          <w:shd w:val="clear" w:color="auto" w:fill="FFFFFF"/>
        </w:rPr>
        <w:t>,</w:t>
      </w:r>
      <w:r w:rsidRPr="004B4966">
        <w:rPr>
          <w:rFonts w:ascii="Arial" w:hAnsi="Arial" w:cs="Arial"/>
          <w:color w:val="000000"/>
          <w:sz w:val="22"/>
          <w:szCs w:val="22"/>
          <w:shd w:val="clear" w:color="auto" w:fill="FFFFFF"/>
        </w:rPr>
        <w:t xml:space="preserve"> reducir los efectos secundarios.</w:t>
      </w:r>
    </w:p>
    <w:p w14:paraId="01EF2F4A" w14:textId="14123F27" w:rsidR="001B3315" w:rsidRDefault="001B3315" w:rsidP="0017230D">
      <w:pPr>
        <w:pStyle w:val="NormalWeb"/>
        <w:jc w:val="both"/>
        <w:rPr>
          <w:rFonts w:ascii="Arial" w:hAnsi="Arial" w:cs="Arial"/>
          <w:sz w:val="22"/>
          <w:szCs w:val="22"/>
        </w:rPr>
      </w:pPr>
      <w:r>
        <w:rPr>
          <w:rFonts w:ascii="Arial" w:hAnsi="Arial" w:cs="Arial"/>
          <w:sz w:val="22"/>
          <w:szCs w:val="22"/>
        </w:rPr>
        <w:t xml:space="preserve">Los avances tecnológicos han permitido aumentar de forma notable la dosis diaria de radioterapia con </w:t>
      </w:r>
      <w:proofErr w:type="gramStart"/>
      <w:r>
        <w:rPr>
          <w:rFonts w:ascii="Arial" w:hAnsi="Arial" w:cs="Arial"/>
          <w:sz w:val="22"/>
          <w:szCs w:val="22"/>
        </w:rPr>
        <w:t>elevada  precisión</w:t>
      </w:r>
      <w:proofErr w:type="gramEnd"/>
      <w:r>
        <w:rPr>
          <w:rFonts w:ascii="Arial" w:hAnsi="Arial" w:cs="Arial"/>
          <w:sz w:val="22"/>
          <w:szCs w:val="22"/>
        </w:rPr>
        <w:t xml:space="preserve"> y exactitud</w:t>
      </w:r>
      <w:r w:rsidRPr="004B4966">
        <w:rPr>
          <w:rFonts w:ascii="Arial" w:hAnsi="Arial" w:cs="Arial"/>
          <w:sz w:val="22"/>
          <w:szCs w:val="22"/>
        </w:rPr>
        <w:t xml:space="preserve">, </w:t>
      </w:r>
      <w:r>
        <w:rPr>
          <w:rFonts w:ascii="Arial" w:hAnsi="Arial" w:cs="Arial"/>
          <w:sz w:val="22"/>
          <w:szCs w:val="22"/>
        </w:rPr>
        <w:t>concentrando</w:t>
      </w:r>
      <w:r w:rsidRPr="004B4966">
        <w:rPr>
          <w:rFonts w:ascii="Arial" w:hAnsi="Arial" w:cs="Arial"/>
          <w:sz w:val="22"/>
          <w:szCs w:val="22"/>
        </w:rPr>
        <w:t xml:space="preserve"> la dosis en el tumor</w:t>
      </w:r>
      <w:r>
        <w:rPr>
          <w:rFonts w:ascii="Arial" w:hAnsi="Arial" w:cs="Arial"/>
          <w:sz w:val="22"/>
          <w:szCs w:val="22"/>
        </w:rPr>
        <w:t xml:space="preserve"> y </w:t>
      </w:r>
      <w:r w:rsidRPr="004B4966">
        <w:rPr>
          <w:rFonts w:ascii="Arial" w:hAnsi="Arial" w:cs="Arial"/>
          <w:sz w:val="22"/>
          <w:szCs w:val="22"/>
        </w:rPr>
        <w:t>protegiendo los órganos sanos adyacentes</w:t>
      </w:r>
      <w:r>
        <w:rPr>
          <w:rFonts w:ascii="Arial" w:hAnsi="Arial" w:cs="Arial"/>
          <w:sz w:val="22"/>
          <w:szCs w:val="22"/>
        </w:rPr>
        <w:t>.</w:t>
      </w:r>
      <w:r w:rsidRPr="004B4966">
        <w:rPr>
          <w:rFonts w:ascii="Arial" w:hAnsi="Arial" w:cs="Arial"/>
          <w:sz w:val="22"/>
          <w:szCs w:val="22"/>
        </w:rPr>
        <w:t xml:space="preserve"> </w:t>
      </w:r>
      <w:r>
        <w:rPr>
          <w:rFonts w:ascii="Arial" w:hAnsi="Arial" w:cs="Arial"/>
          <w:sz w:val="22"/>
          <w:szCs w:val="22"/>
        </w:rPr>
        <w:t xml:space="preserve">Esto es ya una realidad en pacientes con lesiones pequeñas (tumores primarios o lesiones </w:t>
      </w:r>
      <w:proofErr w:type="spellStart"/>
      <w:r>
        <w:rPr>
          <w:rFonts w:ascii="Arial" w:hAnsi="Arial" w:cs="Arial"/>
          <w:sz w:val="22"/>
          <w:szCs w:val="22"/>
        </w:rPr>
        <w:t>metastásicas</w:t>
      </w:r>
      <w:proofErr w:type="spellEnd"/>
      <w:r>
        <w:rPr>
          <w:rFonts w:ascii="Arial" w:hAnsi="Arial" w:cs="Arial"/>
          <w:sz w:val="22"/>
          <w:szCs w:val="22"/>
        </w:rPr>
        <w:t xml:space="preserve">), pero se está investigando su aplicación en pacientes con un mayor volumen de enfermedad. </w:t>
      </w:r>
      <w:r w:rsidRPr="004B4966">
        <w:rPr>
          <w:rFonts w:ascii="Arial" w:hAnsi="Arial" w:cs="Arial"/>
          <w:sz w:val="22"/>
          <w:szCs w:val="22"/>
        </w:rPr>
        <w:t xml:space="preserve">Uno de los campos de investigación, con datos presentados en el último congreso de ESTRO, se centra en la irradiación parcial del tumor, en concreto la parte más </w:t>
      </w:r>
      <w:proofErr w:type="spellStart"/>
      <w:r w:rsidRPr="004B4966">
        <w:rPr>
          <w:rFonts w:ascii="Arial" w:hAnsi="Arial" w:cs="Arial"/>
          <w:sz w:val="22"/>
          <w:szCs w:val="22"/>
        </w:rPr>
        <w:t>hipóxica</w:t>
      </w:r>
      <w:proofErr w:type="spellEnd"/>
      <w:r w:rsidRPr="004B4966">
        <w:rPr>
          <w:rFonts w:ascii="Arial" w:hAnsi="Arial" w:cs="Arial"/>
          <w:sz w:val="22"/>
          <w:szCs w:val="22"/>
        </w:rPr>
        <w:t xml:space="preserve"> (más resistente a la radiación)</w:t>
      </w:r>
      <w:r>
        <w:rPr>
          <w:rFonts w:ascii="Arial" w:hAnsi="Arial" w:cs="Arial"/>
          <w:sz w:val="22"/>
          <w:szCs w:val="22"/>
        </w:rPr>
        <w:t>,</w:t>
      </w:r>
      <w:r w:rsidRPr="004B4966">
        <w:rPr>
          <w:rFonts w:ascii="Arial" w:hAnsi="Arial" w:cs="Arial"/>
          <w:sz w:val="22"/>
          <w:szCs w:val="22"/>
        </w:rPr>
        <w:t xml:space="preserve"> con dosis muy elevadas.</w:t>
      </w:r>
    </w:p>
    <w:p w14:paraId="201DB095" w14:textId="6F06CE57" w:rsidR="0005079A" w:rsidRDefault="004B4966" w:rsidP="0017230D">
      <w:pPr>
        <w:pStyle w:val="NormalWeb"/>
        <w:jc w:val="both"/>
        <w:rPr>
          <w:rFonts w:ascii="Arial" w:hAnsi="Arial" w:cs="Arial"/>
          <w:sz w:val="22"/>
          <w:szCs w:val="22"/>
        </w:rPr>
      </w:pPr>
      <w:r w:rsidRPr="004B4966">
        <w:rPr>
          <w:rFonts w:ascii="Arial" w:hAnsi="Arial" w:cs="Arial"/>
          <w:sz w:val="22"/>
          <w:szCs w:val="22"/>
        </w:rPr>
        <w:t xml:space="preserve">Además, </w:t>
      </w:r>
      <w:r>
        <w:rPr>
          <w:rFonts w:ascii="Arial" w:hAnsi="Arial" w:cs="Arial"/>
          <w:sz w:val="22"/>
          <w:szCs w:val="22"/>
        </w:rPr>
        <w:t xml:space="preserve">como </w:t>
      </w:r>
      <w:r w:rsidRPr="004B4966">
        <w:rPr>
          <w:rFonts w:ascii="Arial" w:hAnsi="Arial" w:cs="Arial"/>
          <w:sz w:val="22"/>
          <w:szCs w:val="22"/>
        </w:rPr>
        <w:t>l</w:t>
      </w:r>
      <w:r w:rsidR="0005079A" w:rsidRPr="004B4966">
        <w:rPr>
          <w:rFonts w:ascii="Arial" w:hAnsi="Arial" w:cs="Arial"/>
          <w:sz w:val="22"/>
          <w:szCs w:val="22"/>
        </w:rPr>
        <w:t>a radioterapia es un tratamiento capaz de activar el sistema inmune antitumoral</w:t>
      </w:r>
      <w:r>
        <w:rPr>
          <w:rFonts w:ascii="Arial" w:hAnsi="Arial" w:cs="Arial"/>
          <w:sz w:val="22"/>
          <w:szCs w:val="22"/>
        </w:rPr>
        <w:t>,</w:t>
      </w:r>
      <w:r w:rsidR="0005079A" w:rsidRPr="004B4966">
        <w:rPr>
          <w:rFonts w:ascii="Arial" w:hAnsi="Arial" w:cs="Arial"/>
          <w:sz w:val="22"/>
          <w:szCs w:val="22"/>
        </w:rPr>
        <w:t xml:space="preserve"> </w:t>
      </w:r>
      <w:r>
        <w:rPr>
          <w:rFonts w:ascii="Arial" w:hAnsi="Arial" w:cs="Arial"/>
          <w:sz w:val="22"/>
          <w:szCs w:val="22"/>
        </w:rPr>
        <w:t>l</w:t>
      </w:r>
      <w:r w:rsidR="0005079A" w:rsidRPr="004B4966">
        <w:rPr>
          <w:rFonts w:ascii="Arial" w:hAnsi="Arial" w:cs="Arial"/>
          <w:sz w:val="22"/>
          <w:szCs w:val="22"/>
        </w:rPr>
        <w:t xml:space="preserve">a investigación actual va dirigida a poder determinar cómo administrar la radioterapia para aprovechar al máximo ese potencial </w:t>
      </w:r>
      <w:proofErr w:type="spellStart"/>
      <w:r w:rsidR="0005079A" w:rsidRPr="004B4966">
        <w:rPr>
          <w:rFonts w:ascii="Arial" w:hAnsi="Arial" w:cs="Arial"/>
          <w:sz w:val="22"/>
          <w:szCs w:val="22"/>
        </w:rPr>
        <w:t>inmunogénico</w:t>
      </w:r>
      <w:proofErr w:type="spellEnd"/>
      <w:r w:rsidR="0005079A" w:rsidRPr="004B4966">
        <w:rPr>
          <w:rFonts w:ascii="Arial" w:hAnsi="Arial" w:cs="Arial"/>
          <w:sz w:val="22"/>
          <w:szCs w:val="22"/>
        </w:rPr>
        <w:t xml:space="preserve">. Hay datos preclínicos de que los esquemas de radioterapia </w:t>
      </w:r>
      <w:proofErr w:type="spellStart"/>
      <w:r w:rsidR="0005079A" w:rsidRPr="004B4966">
        <w:rPr>
          <w:rFonts w:ascii="Arial" w:hAnsi="Arial" w:cs="Arial"/>
          <w:sz w:val="22"/>
          <w:szCs w:val="22"/>
        </w:rPr>
        <w:t>hipofraccionada</w:t>
      </w:r>
      <w:proofErr w:type="spellEnd"/>
      <w:r w:rsidR="0005079A" w:rsidRPr="004B4966">
        <w:rPr>
          <w:rFonts w:ascii="Arial" w:hAnsi="Arial" w:cs="Arial"/>
          <w:sz w:val="22"/>
          <w:szCs w:val="22"/>
        </w:rPr>
        <w:t xml:space="preserve"> son más beneficiosos. </w:t>
      </w:r>
      <w:r w:rsidRPr="004B4966">
        <w:rPr>
          <w:rFonts w:ascii="Arial" w:hAnsi="Arial" w:cs="Arial"/>
          <w:sz w:val="22"/>
          <w:szCs w:val="22"/>
        </w:rPr>
        <w:t>De acuerdo con la doctora Rodríguez de Dios, “l</w:t>
      </w:r>
      <w:r w:rsidR="0005079A" w:rsidRPr="004B4966">
        <w:rPr>
          <w:rFonts w:ascii="Arial" w:hAnsi="Arial" w:cs="Arial"/>
          <w:sz w:val="22"/>
          <w:szCs w:val="22"/>
        </w:rPr>
        <w:t xml:space="preserve">a reducción del volumen de tratamiento permitiría emplear estos esquemas también en pacientes con grandes volúmenes </w:t>
      </w:r>
      <w:r w:rsidR="0005079A" w:rsidRPr="004B4966">
        <w:rPr>
          <w:rFonts w:ascii="Arial" w:hAnsi="Arial" w:cs="Arial"/>
          <w:sz w:val="22"/>
          <w:szCs w:val="22"/>
        </w:rPr>
        <w:lastRenderedPageBreak/>
        <w:t xml:space="preserve">tumorales con el objetivo de potenciar el efecto </w:t>
      </w:r>
      <w:proofErr w:type="spellStart"/>
      <w:r w:rsidR="0005079A" w:rsidRPr="004B4966">
        <w:rPr>
          <w:rFonts w:ascii="Arial" w:hAnsi="Arial" w:cs="Arial"/>
          <w:sz w:val="22"/>
          <w:szCs w:val="22"/>
        </w:rPr>
        <w:t>inmunodulador</w:t>
      </w:r>
      <w:proofErr w:type="spellEnd"/>
      <w:r w:rsidR="0005079A" w:rsidRPr="004B4966">
        <w:rPr>
          <w:rFonts w:ascii="Arial" w:hAnsi="Arial" w:cs="Arial"/>
          <w:sz w:val="22"/>
          <w:szCs w:val="22"/>
        </w:rPr>
        <w:t xml:space="preserve"> de la radioterapia</w:t>
      </w:r>
      <w:r w:rsidRPr="004B4966">
        <w:rPr>
          <w:rFonts w:ascii="Arial" w:hAnsi="Arial" w:cs="Arial"/>
          <w:sz w:val="22"/>
          <w:szCs w:val="22"/>
        </w:rPr>
        <w:t>”</w:t>
      </w:r>
      <w:r w:rsidR="0005079A" w:rsidRPr="004B4966">
        <w:rPr>
          <w:rFonts w:ascii="Arial" w:hAnsi="Arial" w:cs="Arial"/>
          <w:sz w:val="22"/>
          <w:szCs w:val="22"/>
        </w:rPr>
        <w:t>. Otro de los retos es trasladar los datos de los estudios preclínicos a la practica clínica asistencial.</w:t>
      </w:r>
    </w:p>
    <w:p w14:paraId="7326DF21" w14:textId="44A43656" w:rsidR="001B3315" w:rsidRPr="004B4966" w:rsidRDefault="001B3315" w:rsidP="0017230D">
      <w:pPr>
        <w:pStyle w:val="NormalWeb"/>
        <w:jc w:val="both"/>
        <w:rPr>
          <w:rFonts w:ascii="Arial" w:hAnsi="Arial" w:cs="Arial"/>
          <w:sz w:val="22"/>
          <w:szCs w:val="22"/>
        </w:rPr>
      </w:pPr>
      <w:r w:rsidRPr="004B4966">
        <w:rPr>
          <w:rFonts w:ascii="Arial" w:hAnsi="Arial" w:cs="Arial"/>
          <w:sz w:val="22"/>
          <w:szCs w:val="22"/>
        </w:rPr>
        <w:t xml:space="preserve">En los próximos </w:t>
      </w:r>
      <w:proofErr w:type="gramStart"/>
      <w:r w:rsidRPr="004B4966">
        <w:rPr>
          <w:rFonts w:ascii="Arial" w:hAnsi="Arial" w:cs="Arial"/>
          <w:sz w:val="22"/>
          <w:szCs w:val="22"/>
        </w:rPr>
        <w:t>años</w:t>
      </w:r>
      <w:r>
        <w:rPr>
          <w:rFonts w:ascii="Arial" w:hAnsi="Arial" w:cs="Arial"/>
          <w:sz w:val="22"/>
          <w:szCs w:val="22"/>
        </w:rPr>
        <w:t xml:space="preserve">, </w:t>
      </w:r>
      <w:r w:rsidRPr="004B4966">
        <w:rPr>
          <w:rFonts w:ascii="Arial" w:hAnsi="Arial" w:cs="Arial"/>
          <w:sz w:val="22"/>
          <w:szCs w:val="22"/>
        </w:rPr>
        <w:t xml:space="preserve"> se</w:t>
      </w:r>
      <w:proofErr w:type="gramEnd"/>
      <w:r w:rsidRPr="004B4966">
        <w:rPr>
          <w:rFonts w:ascii="Arial" w:hAnsi="Arial" w:cs="Arial"/>
          <w:sz w:val="22"/>
          <w:szCs w:val="22"/>
        </w:rPr>
        <w:t xml:space="preserve"> esperan resultados de multitud de estudios que exploran cómo combinar la inmunoterapia con la radioterapia</w:t>
      </w:r>
      <w:r>
        <w:rPr>
          <w:rFonts w:ascii="Arial" w:hAnsi="Arial" w:cs="Arial"/>
          <w:sz w:val="22"/>
          <w:szCs w:val="22"/>
        </w:rPr>
        <w:t>,</w:t>
      </w:r>
      <w:r w:rsidRPr="004B4966">
        <w:rPr>
          <w:rFonts w:ascii="Arial" w:hAnsi="Arial" w:cs="Arial"/>
          <w:sz w:val="22"/>
          <w:szCs w:val="22"/>
        </w:rPr>
        <w:t xml:space="preserve"> buscando un efecto sinérgico de ambos tratamientos.</w:t>
      </w:r>
      <w:r>
        <w:rPr>
          <w:rFonts w:ascii="Arial" w:hAnsi="Arial" w:cs="Arial"/>
          <w:sz w:val="22"/>
          <w:szCs w:val="22"/>
        </w:rPr>
        <w:t xml:space="preserve"> “Aún quedan muchas cuestiones por resolver — explica la doctora Rodríguez de Dios</w:t>
      </w:r>
      <w:r>
        <w:rPr>
          <w:rFonts w:ascii="Arial" w:hAnsi="Arial" w:cs="Arial"/>
          <w:sz w:val="22"/>
          <w:szCs w:val="22"/>
        </w:rPr>
        <w:noBreakHyphen/>
        <w:t xml:space="preserve">—, pero es clave el estado de sistema inmune del paciente y por </w:t>
      </w:r>
      <w:proofErr w:type="gramStart"/>
      <w:r>
        <w:rPr>
          <w:rFonts w:ascii="Arial" w:hAnsi="Arial" w:cs="Arial"/>
          <w:sz w:val="22"/>
          <w:szCs w:val="22"/>
        </w:rPr>
        <w:t>eso  u</w:t>
      </w:r>
      <w:r w:rsidRPr="004B4966">
        <w:rPr>
          <w:rFonts w:ascii="Arial" w:hAnsi="Arial" w:cs="Arial"/>
          <w:sz w:val="22"/>
          <w:szCs w:val="22"/>
        </w:rPr>
        <w:t>na</w:t>
      </w:r>
      <w:proofErr w:type="gramEnd"/>
      <w:r w:rsidRPr="004B4966">
        <w:rPr>
          <w:rFonts w:ascii="Arial" w:hAnsi="Arial" w:cs="Arial"/>
          <w:sz w:val="22"/>
          <w:szCs w:val="22"/>
        </w:rPr>
        <w:t xml:space="preserve"> de las líneas de investigación en tumores torácicos es la irradiación del tumor, tratando de reducir al máximo la dosis en el corazón y en los pulmones</w:t>
      </w:r>
      <w:r>
        <w:rPr>
          <w:rFonts w:ascii="Arial" w:hAnsi="Arial" w:cs="Arial"/>
          <w:sz w:val="22"/>
          <w:szCs w:val="22"/>
        </w:rPr>
        <w:t xml:space="preserve"> con el objetivo de minimizar la radiación de los linfocitos en la circulación </w:t>
      </w:r>
      <w:proofErr w:type="spellStart"/>
      <w:r>
        <w:rPr>
          <w:rFonts w:ascii="Arial" w:hAnsi="Arial" w:cs="Arial"/>
          <w:sz w:val="22"/>
          <w:szCs w:val="22"/>
        </w:rPr>
        <w:t>cardio</w:t>
      </w:r>
      <w:proofErr w:type="spellEnd"/>
      <w:r>
        <w:rPr>
          <w:rFonts w:ascii="Arial" w:hAnsi="Arial" w:cs="Arial"/>
          <w:sz w:val="22"/>
          <w:szCs w:val="22"/>
        </w:rPr>
        <w:t>-pulmonar”.</w:t>
      </w:r>
    </w:p>
    <w:p w14:paraId="61C7F10C" w14:textId="3E5953A1" w:rsidR="0005079A" w:rsidRDefault="004B4966" w:rsidP="0017230D">
      <w:pPr>
        <w:jc w:val="both"/>
        <w:rPr>
          <w:rFonts w:ascii="Arial" w:hAnsi="Arial" w:cs="Arial"/>
          <w:sz w:val="22"/>
          <w:szCs w:val="22"/>
        </w:rPr>
      </w:pPr>
      <w:r w:rsidRPr="004B4966">
        <w:rPr>
          <w:rFonts w:ascii="Arial" w:hAnsi="Arial" w:cs="Arial"/>
          <w:sz w:val="22"/>
          <w:szCs w:val="22"/>
        </w:rPr>
        <w:t>Por otra parte, s</w:t>
      </w:r>
      <w:r w:rsidR="0005079A" w:rsidRPr="004B4966">
        <w:rPr>
          <w:rFonts w:ascii="Arial" w:hAnsi="Arial" w:cs="Arial"/>
          <w:sz w:val="22"/>
          <w:szCs w:val="22"/>
        </w:rPr>
        <w:t xml:space="preserve">e investiga la aplicación de la genómica para poder tratar a cada paciente en función de sus características genéticas. También se </w:t>
      </w:r>
      <w:r w:rsidR="004426CF">
        <w:rPr>
          <w:rFonts w:ascii="Arial" w:hAnsi="Arial" w:cs="Arial"/>
          <w:sz w:val="22"/>
          <w:szCs w:val="22"/>
        </w:rPr>
        <w:t>estudia</w:t>
      </w:r>
      <w:r w:rsidR="0005079A" w:rsidRPr="004B4966">
        <w:rPr>
          <w:rFonts w:ascii="Arial" w:hAnsi="Arial" w:cs="Arial"/>
          <w:sz w:val="22"/>
          <w:szCs w:val="22"/>
        </w:rPr>
        <w:t xml:space="preserve"> la incorporación de la </w:t>
      </w:r>
      <w:proofErr w:type="spellStart"/>
      <w:r w:rsidR="0005079A" w:rsidRPr="004B4966">
        <w:rPr>
          <w:rFonts w:ascii="Arial" w:hAnsi="Arial" w:cs="Arial"/>
          <w:sz w:val="22"/>
          <w:szCs w:val="22"/>
        </w:rPr>
        <w:t>radiómica</w:t>
      </w:r>
      <w:proofErr w:type="spellEnd"/>
      <w:r w:rsidR="0005079A" w:rsidRPr="004B4966">
        <w:rPr>
          <w:rFonts w:ascii="Arial" w:hAnsi="Arial" w:cs="Arial"/>
          <w:sz w:val="22"/>
          <w:szCs w:val="22"/>
        </w:rPr>
        <w:t xml:space="preserve">, </w:t>
      </w:r>
      <w:r w:rsidR="004426CF">
        <w:rPr>
          <w:rFonts w:ascii="Arial" w:hAnsi="Arial" w:cs="Arial"/>
          <w:sz w:val="22"/>
          <w:szCs w:val="22"/>
        </w:rPr>
        <w:t>que consiste en</w:t>
      </w:r>
      <w:r w:rsidR="0005079A" w:rsidRPr="004B4966">
        <w:rPr>
          <w:rFonts w:ascii="Arial" w:hAnsi="Arial" w:cs="Arial"/>
          <w:sz w:val="22"/>
          <w:szCs w:val="22"/>
        </w:rPr>
        <w:t xml:space="preserve"> aprovechar la información que nos proporciona</w:t>
      </w:r>
      <w:r w:rsidR="004426CF">
        <w:rPr>
          <w:rFonts w:ascii="Arial" w:hAnsi="Arial" w:cs="Arial"/>
          <w:sz w:val="22"/>
          <w:szCs w:val="22"/>
        </w:rPr>
        <w:t>n</w:t>
      </w:r>
      <w:r w:rsidR="0005079A" w:rsidRPr="004B4966">
        <w:rPr>
          <w:rFonts w:ascii="Arial" w:hAnsi="Arial" w:cs="Arial"/>
          <w:sz w:val="22"/>
          <w:szCs w:val="22"/>
        </w:rPr>
        <w:t xml:space="preserve"> las técnicas de imagen y emplear algoritmos propios de la inteligencia artificial para analizar numerosas imágenes y extraer información que permita conocer de forma precisa y detallada el fenotipo tumoral.</w:t>
      </w:r>
    </w:p>
    <w:p w14:paraId="0EE91FF6" w14:textId="5F78BF49" w:rsidR="00853E54" w:rsidRPr="00853E54" w:rsidRDefault="00853E54" w:rsidP="0017230D">
      <w:pPr>
        <w:pStyle w:val="NormalWeb"/>
        <w:jc w:val="both"/>
        <w:rPr>
          <w:rFonts w:ascii="Arial" w:hAnsi="Arial" w:cs="Arial"/>
          <w:b/>
          <w:bCs/>
          <w:sz w:val="22"/>
          <w:szCs w:val="22"/>
        </w:rPr>
      </w:pPr>
      <w:r w:rsidRPr="00853E54">
        <w:rPr>
          <w:rFonts w:ascii="Arial" w:hAnsi="Arial" w:cs="Arial"/>
          <w:b/>
          <w:bCs/>
          <w:sz w:val="22"/>
          <w:szCs w:val="22"/>
        </w:rPr>
        <w:t>SEOR fomenta la educación médica en investigación</w:t>
      </w:r>
    </w:p>
    <w:p w14:paraId="59095AF0" w14:textId="77777777" w:rsidR="003A5D3B" w:rsidRDefault="00A04BCE" w:rsidP="0017230D">
      <w:pPr>
        <w:jc w:val="both"/>
        <w:rPr>
          <w:rFonts w:ascii="Arial" w:hAnsi="Arial" w:cs="Arial"/>
          <w:sz w:val="22"/>
          <w:szCs w:val="22"/>
        </w:rPr>
      </w:pPr>
      <w:r>
        <w:rPr>
          <w:rFonts w:ascii="Arial" w:hAnsi="Arial" w:cs="Arial"/>
          <w:sz w:val="22"/>
          <w:szCs w:val="22"/>
        </w:rPr>
        <w:t>Recientemente,</w:t>
      </w:r>
      <w:r w:rsidR="004B4966">
        <w:rPr>
          <w:rFonts w:ascii="Arial" w:hAnsi="Arial" w:cs="Arial"/>
          <w:sz w:val="22"/>
          <w:szCs w:val="22"/>
        </w:rPr>
        <w:t xml:space="preserve"> se ha producido</w:t>
      </w:r>
      <w:r w:rsidR="0017230D">
        <w:rPr>
          <w:rFonts w:ascii="Arial" w:hAnsi="Arial" w:cs="Arial"/>
          <w:sz w:val="22"/>
          <w:szCs w:val="22"/>
        </w:rPr>
        <w:t xml:space="preserve"> la firma de un acuerdo de colaboración</w:t>
      </w:r>
      <w:r w:rsidR="004B4966">
        <w:rPr>
          <w:rFonts w:ascii="Arial" w:hAnsi="Arial" w:cs="Arial"/>
          <w:sz w:val="22"/>
          <w:szCs w:val="22"/>
        </w:rPr>
        <w:t xml:space="preserve"> </w:t>
      </w:r>
      <w:r w:rsidR="0017230D">
        <w:rPr>
          <w:rFonts w:ascii="Arial" w:hAnsi="Arial" w:cs="Arial"/>
          <w:sz w:val="22"/>
          <w:szCs w:val="22"/>
        </w:rPr>
        <w:t xml:space="preserve">entre </w:t>
      </w:r>
      <w:r w:rsidR="004B4966">
        <w:rPr>
          <w:rFonts w:ascii="Arial" w:hAnsi="Arial" w:cs="Arial"/>
          <w:sz w:val="22"/>
          <w:szCs w:val="22"/>
        </w:rPr>
        <w:t xml:space="preserve">GICOR </w:t>
      </w:r>
      <w:r w:rsidR="0017230D">
        <w:rPr>
          <w:rFonts w:ascii="Arial" w:hAnsi="Arial" w:cs="Arial"/>
          <w:sz w:val="22"/>
          <w:szCs w:val="22"/>
        </w:rPr>
        <w:t>y la</w:t>
      </w:r>
      <w:r w:rsidR="004B4966">
        <w:rPr>
          <w:rFonts w:ascii="Arial" w:hAnsi="Arial" w:cs="Arial"/>
          <w:sz w:val="22"/>
          <w:szCs w:val="22"/>
        </w:rPr>
        <w:t xml:space="preserve"> SEOR</w:t>
      </w:r>
      <w:r w:rsidR="0017230D">
        <w:rPr>
          <w:rFonts w:ascii="Arial" w:hAnsi="Arial" w:cs="Arial"/>
          <w:sz w:val="22"/>
          <w:szCs w:val="22"/>
        </w:rPr>
        <w:t>,</w:t>
      </w:r>
      <w:r w:rsidR="004B4966">
        <w:rPr>
          <w:rFonts w:ascii="Arial" w:hAnsi="Arial" w:cs="Arial"/>
          <w:sz w:val="22"/>
          <w:szCs w:val="22"/>
        </w:rPr>
        <w:t xml:space="preserve"> </w:t>
      </w:r>
      <w:r w:rsidR="004B4966" w:rsidRPr="004B4966">
        <w:rPr>
          <w:rFonts w:ascii="Arial" w:hAnsi="Arial" w:cs="Arial"/>
          <w:sz w:val="22"/>
          <w:szCs w:val="22"/>
        </w:rPr>
        <w:t xml:space="preserve">con el objetivo de apoyar a los investigadores de cada uno de los grupos de trabajo de </w:t>
      </w:r>
      <w:r w:rsidR="004426CF">
        <w:rPr>
          <w:rFonts w:ascii="Arial" w:hAnsi="Arial" w:cs="Arial"/>
          <w:sz w:val="22"/>
          <w:szCs w:val="22"/>
        </w:rPr>
        <w:t>esta sociedad, dotándoles de</w:t>
      </w:r>
      <w:r w:rsidR="00206B8A">
        <w:rPr>
          <w:rFonts w:ascii="Arial" w:hAnsi="Arial" w:cs="Arial"/>
          <w:sz w:val="22"/>
          <w:szCs w:val="22"/>
        </w:rPr>
        <w:t xml:space="preserve"> </w:t>
      </w:r>
      <w:r w:rsidR="004B4966" w:rsidRPr="004B4966">
        <w:rPr>
          <w:rFonts w:ascii="Arial" w:hAnsi="Arial" w:cs="Arial"/>
          <w:sz w:val="22"/>
          <w:szCs w:val="22"/>
        </w:rPr>
        <w:t>recursos y formación para la investigación,</w:t>
      </w:r>
      <w:r w:rsidR="00206B8A">
        <w:rPr>
          <w:rFonts w:ascii="Arial" w:hAnsi="Arial" w:cs="Arial"/>
          <w:sz w:val="22"/>
          <w:szCs w:val="22"/>
        </w:rPr>
        <w:t xml:space="preserve"> </w:t>
      </w:r>
      <w:r w:rsidR="004B4966" w:rsidRPr="004B4966">
        <w:rPr>
          <w:rFonts w:ascii="Arial" w:hAnsi="Arial" w:cs="Arial"/>
          <w:sz w:val="22"/>
          <w:szCs w:val="22"/>
        </w:rPr>
        <w:t xml:space="preserve">fundamentalmente dentro del colectivo de investigadores más jóvenes, así como facilitar la colaboración y relación con otros grupos de investigación tanto nacionales como internacionales </w:t>
      </w:r>
      <w:r w:rsidR="004426CF">
        <w:rPr>
          <w:rFonts w:ascii="Arial" w:hAnsi="Arial" w:cs="Arial"/>
          <w:sz w:val="22"/>
          <w:szCs w:val="22"/>
        </w:rPr>
        <w:t>para</w:t>
      </w:r>
      <w:r w:rsidR="004B4966" w:rsidRPr="004B4966">
        <w:rPr>
          <w:rFonts w:ascii="Arial" w:hAnsi="Arial" w:cs="Arial"/>
          <w:sz w:val="22"/>
          <w:szCs w:val="22"/>
        </w:rPr>
        <w:t xml:space="preserve"> realizar proyectos con una aproximación multidisciplinar.</w:t>
      </w:r>
    </w:p>
    <w:p w14:paraId="58B48110" w14:textId="77777777" w:rsidR="003A5D3B" w:rsidRDefault="003A5D3B" w:rsidP="0017230D">
      <w:pPr>
        <w:jc w:val="both"/>
        <w:rPr>
          <w:rFonts w:ascii="Arial" w:hAnsi="Arial" w:cs="Arial"/>
          <w:sz w:val="22"/>
          <w:szCs w:val="22"/>
        </w:rPr>
      </w:pPr>
    </w:p>
    <w:p w14:paraId="383BD1FF" w14:textId="322BE31C" w:rsidR="00993500" w:rsidRPr="00853E54" w:rsidRDefault="004426CF" w:rsidP="0017230D">
      <w:pPr>
        <w:jc w:val="both"/>
        <w:rPr>
          <w:rFonts w:ascii="Arial" w:hAnsi="Arial" w:cs="Arial"/>
          <w:sz w:val="22"/>
          <w:szCs w:val="22"/>
        </w:rPr>
      </w:pPr>
      <w:r w:rsidRPr="00A04BCE">
        <w:rPr>
          <w:rFonts w:ascii="Arial" w:hAnsi="Arial" w:cs="Arial"/>
          <w:b/>
          <w:bCs/>
          <w:sz w:val="22"/>
          <w:szCs w:val="22"/>
        </w:rPr>
        <w:t xml:space="preserve">El doctor Jorge Contreras, </w:t>
      </w:r>
      <w:proofErr w:type="gramStart"/>
      <w:r w:rsidRPr="00A04BCE">
        <w:rPr>
          <w:rFonts w:ascii="Arial" w:hAnsi="Arial" w:cs="Arial"/>
          <w:b/>
          <w:bCs/>
          <w:sz w:val="22"/>
          <w:szCs w:val="22"/>
        </w:rPr>
        <w:t>Presidente</w:t>
      </w:r>
      <w:proofErr w:type="gramEnd"/>
      <w:r w:rsidRPr="00A04BCE">
        <w:rPr>
          <w:rFonts w:ascii="Arial" w:hAnsi="Arial" w:cs="Arial"/>
          <w:b/>
          <w:bCs/>
          <w:sz w:val="22"/>
          <w:szCs w:val="22"/>
        </w:rPr>
        <w:t xml:space="preserve"> de SEOR</w:t>
      </w:r>
      <w:r>
        <w:rPr>
          <w:rFonts w:ascii="Arial" w:hAnsi="Arial" w:cs="Arial"/>
          <w:sz w:val="22"/>
          <w:szCs w:val="22"/>
        </w:rPr>
        <w:t>, señala que “</w:t>
      </w:r>
      <w:r w:rsidR="004B4966" w:rsidRPr="004B4966">
        <w:rPr>
          <w:rFonts w:ascii="Arial" w:hAnsi="Arial" w:cs="Arial"/>
          <w:sz w:val="22"/>
          <w:szCs w:val="22"/>
        </w:rPr>
        <w:t>este acuerdo permitirá a SEOR fomentar la educación médica en investigación aplicada en Oncología Radioterápica y actuar</w:t>
      </w:r>
      <w:r>
        <w:rPr>
          <w:rFonts w:ascii="Arial" w:hAnsi="Arial" w:cs="Arial"/>
          <w:sz w:val="22"/>
          <w:szCs w:val="22"/>
        </w:rPr>
        <w:t xml:space="preserve">, </w:t>
      </w:r>
      <w:r w:rsidR="004B4966" w:rsidRPr="004B4966">
        <w:rPr>
          <w:rFonts w:ascii="Arial" w:hAnsi="Arial" w:cs="Arial"/>
          <w:sz w:val="22"/>
          <w:szCs w:val="22"/>
        </w:rPr>
        <w:t>mediante el acuerdo con GICOR</w:t>
      </w:r>
      <w:r>
        <w:rPr>
          <w:rFonts w:ascii="Arial" w:hAnsi="Arial" w:cs="Arial"/>
          <w:sz w:val="22"/>
          <w:szCs w:val="22"/>
        </w:rPr>
        <w:t>,</w:t>
      </w:r>
      <w:r w:rsidR="004B4966" w:rsidRPr="004B4966">
        <w:rPr>
          <w:rFonts w:ascii="Arial" w:hAnsi="Arial" w:cs="Arial"/>
          <w:sz w:val="22"/>
          <w:szCs w:val="22"/>
        </w:rPr>
        <w:t xml:space="preserve"> como promotor de los ensayos clínicos que se propongan desde los diferentes grupos de trabajo de SEOR, fomentando </w:t>
      </w:r>
      <w:r>
        <w:rPr>
          <w:rFonts w:ascii="Arial" w:hAnsi="Arial" w:cs="Arial"/>
          <w:sz w:val="22"/>
          <w:szCs w:val="22"/>
        </w:rPr>
        <w:t xml:space="preserve">la </w:t>
      </w:r>
      <w:r w:rsidR="004B4966" w:rsidRPr="004B4966">
        <w:rPr>
          <w:rFonts w:ascii="Arial" w:hAnsi="Arial" w:cs="Arial"/>
          <w:sz w:val="22"/>
          <w:szCs w:val="22"/>
        </w:rPr>
        <w:t>difusión y publicación de sus resultados</w:t>
      </w:r>
      <w:r>
        <w:rPr>
          <w:rFonts w:ascii="Arial" w:hAnsi="Arial" w:cs="Arial"/>
          <w:sz w:val="22"/>
          <w:szCs w:val="22"/>
        </w:rPr>
        <w:t>”</w:t>
      </w:r>
      <w:r w:rsidR="004B4966" w:rsidRPr="004B4966">
        <w:rPr>
          <w:rFonts w:ascii="Arial" w:hAnsi="Arial" w:cs="Arial"/>
          <w:sz w:val="22"/>
          <w:szCs w:val="22"/>
        </w:rPr>
        <w:t>.</w:t>
      </w:r>
    </w:p>
    <w:p w14:paraId="3F7578C6" w14:textId="77777777" w:rsidR="006649C5" w:rsidRDefault="006649C5" w:rsidP="0017230D">
      <w:pPr>
        <w:ind w:left="-426" w:right="-149"/>
        <w:jc w:val="both"/>
        <w:rPr>
          <w:rFonts w:ascii="Arial" w:hAnsi="Arial" w:cs="Arial"/>
          <w:b/>
          <w:bCs/>
          <w:color w:val="333333"/>
          <w:sz w:val="20"/>
          <w:szCs w:val="20"/>
        </w:rPr>
      </w:pPr>
    </w:p>
    <w:p w14:paraId="3CD38304" w14:textId="6034C03B" w:rsidR="00206B8A" w:rsidRPr="00206B8A" w:rsidRDefault="001B3315" w:rsidP="0017230D">
      <w:pPr>
        <w:jc w:val="both"/>
        <w:rPr>
          <w:rFonts w:ascii="Calibri" w:hAnsi="Calibri" w:cs="Calibri"/>
          <w:color w:val="000000"/>
        </w:rPr>
      </w:pPr>
      <w:r>
        <w:rPr>
          <w:rFonts w:ascii="Arial" w:hAnsi="Arial" w:cs="Arial"/>
          <w:color w:val="000000"/>
          <w:sz w:val="22"/>
          <w:szCs w:val="22"/>
        </w:rPr>
        <w:t>Fruto de este acuerdo</w:t>
      </w:r>
      <w:r w:rsidR="0017230D">
        <w:rPr>
          <w:rFonts w:ascii="Arial" w:hAnsi="Arial" w:cs="Arial"/>
          <w:color w:val="000000"/>
          <w:sz w:val="22"/>
          <w:szCs w:val="22"/>
        </w:rPr>
        <w:t xml:space="preserve">, </w:t>
      </w:r>
      <w:r w:rsidR="00206B8A" w:rsidRPr="00A04BCE">
        <w:rPr>
          <w:rFonts w:ascii="Arial" w:hAnsi="Arial" w:cs="Arial"/>
          <w:color w:val="000000"/>
          <w:sz w:val="22"/>
          <w:szCs w:val="22"/>
        </w:rPr>
        <w:t xml:space="preserve">SEOR y GICOR convocan </w:t>
      </w:r>
      <w:r>
        <w:rPr>
          <w:rFonts w:ascii="Arial" w:hAnsi="Arial" w:cs="Arial"/>
          <w:color w:val="000000"/>
          <w:sz w:val="22"/>
          <w:szCs w:val="22"/>
        </w:rPr>
        <w:t>tres</w:t>
      </w:r>
      <w:r w:rsidR="00206B8A" w:rsidRPr="00A04BCE">
        <w:rPr>
          <w:rFonts w:ascii="Arial" w:hAnsi="Arial" w:cs="Arial"/>
          <w:color w:val="000000"/>
          <w:sz w:val="22"/>
          <w:szCs w:val="22"/>
        </w:rPr>
        <w:t xml:space="preserve"> beca</w:t>
      </w:r>
      <w:r>
        <w:rPr>
          <w:rFonts w:ascii="Arial" w:hAnsi="Arial" w:cs="Arial"/>
          <w:color w:val="000000"/>
          <w:sz w:val="22"/>
          <w:szCs w:val="22"/>
        </w:rPr>
        <w:t>s</w:t>
      </w:r>
      <w:r w:rsidR="00206B8A" w:rsidRPr="00A04BCE">
        <w:rPr>
          <w:rFonts w:ascii="Arial" w:hAnsi="Arial" w:cs="Arial"/>
          <w:color w:val="000000"/>
          <w:sz w:val="22"/>
          <w:szCs w:val="22"/>
        </w:rPr>
        <w:t xml:space="preserve"> para el desarrollo de proyectos de investigación en Oncología </w:t>
      </w:r>
      <w:r w:rsidR="0078397D">
        <w:rPr>
          <w:rFonts w:ascii="Arial" w:hAnsi="Arial" w:cs="Arial"/>
          <w:color w:val="000000"/>
          <w:sz w:val="22"/>
          <w:szCs w:val="22"/>
        </w:rPr>
        <w:t>R</w:t>
      </w:r>
      <w:r w:rsidR="00206B8A" w:rsidRPr="00A04BCE">
        <w:rPr>
          <w:rFonts w:ascii="Arial" w:hAnsi="Arial" w:cs="Arial"/>
          <w:color w:val="000000"/>
          <w:sz w:val="22"/>
          <w:szCs w:val="22"/>
        </w:rPr>
        <w:t>adioterápica.</w:t>
      </w:r>
      <w:r w:rsidR="00206B8A" w:rsidRPr="00A04BCE">
        <w:rPr>
          <w:rFonts w:ascii="Arial" w:hAnsi="Arial" w:cs="Arial"/>
          <w:color w:val="000000"/>
          <w:sz w:val="22"/>
          <w:szCs w:val="22"/>
        </w:rPr>
        <w:br/>
        <w:t>La convocatoria tiene por objeto apoyar la investigación de calidad y responde a la consideración por parte de GICOR y de SEOR de la necesidad de impulsar la investigación, así como de apoyar la consolidación de grupos y campos de investigación propios, en el marco de la Oncología Radioterápica Española.</w:t>
      </w:r>
    </w:p>
    <w:p w14:paraId="195605A6" w14:textId="77777777" w:rsidR="00206B8A" w:rsidRPr="00206B8A" w:rsidRDefault="00206B8A" w:rsidP="0017230D">
      <w:pPr>
        <w:rPr>
          <w:rFonts w:ascii="Calibri" w:hAnsi="Calibri" w:cs="Calibri"/>
          <w:color w:val="000000"/>
        </w:rPr>
      </w:pPr>
      <w:r w:rsidRPr="00206B8A">
        <w:rPr>
          <w:rFonts w:ascii="Calibri" w:hAnsi="Calibri" w:cs="Calibri"/>
          <w:color w:val="000000"/>
          <w:sz w:val="22"/>
          <w:szCs w:val="22"/>
        </w:rPr>
        <w:t> </w:t>
      </w:r>
    </w:p>
    <w:p w14:paraId="5B680BA1" w14:textId="77777777" w:rsidR="00206B8A" w:rsidRDefault="00747B29" w:rsidP="0017230D">
      <w:pPr>
        <w:ind w:left="-426" w:right="-149"/>
        <w:jc w:val="both"/>
        <w:rPr>
          <w:rFonts w:ascii="Arial" w:hAnsi="Arial" w:cs="Arial"/>
          <w:b/>
          <w:bCs/>
          <w:color w:val="333333"/>
          <w:sz w:val="20"/>
          <w:szCs w:val="20"/>
        </w:rPr>
      </w:pPr>
      <w:r w:rsidRPr="00952C84">
        <w:rPr>
          <w:rFonts w:ascii="Arial" w:hAnsi="Arial" w:cs="Arial"/>
          <w:b/>
          <w:bCs/>
          <w:color w:val="333333"/>
          <w:sz w:val="20"/>
          <w:szCs w:val="20"/>
        </w:rPr>
        <w:t>Sobre SEO</w:t>
      </w:r>
      <w:r w:rsidR="00D73284">
        <w:rPr>
          <w:rFonts w:ascii="Arial" w:hAnsi="Arial" w:cs="Arial"/>
          <w:b/>
          <w:bCs/>
          <w:color w:val="333333"/>
          <w:sz w:val="20"/>
          <w:szCs w:val="20"/>
        </w:rPr>
        <w:t>R</w:t>
      </w:r>
      <w:r w:rsidR="00206B8A">
        <w:rPr>
          <w:rFonts w:ascii="Arial" w:hAnsi="Arial" w:cs="Arial"/>
          <w:b/>
          <w:bCs/>
          <w:color w:val="333333"/>
          <w:sz w:val="20"/>
          <w:szCs w:val="20"/>
        </w:rPr>
        <w:t>:</w:t>
      </w:r>
    </w:p>
    <w:p w14:paraId="051C18E0" w14:textId="1FC81F20" w:rsidR="00A04BCE" w:rsidRDefault="00747B29" w:rsidP="003A5D3B">
      <w:pPr>
        <w:ind w:left="-426" w:right="-149"/>
        <w:jc w:val="both"/>
        <w:rPr>
          <w:rFonts w:ascii="Arial" w:hAnsi="Arial" w:cs="Arial"/>
          <w:color w:val="333333"/>
          <w:sz w:val="20"/>
          <w:szCs w:val="20"/>
        </w:rPr>
      </w:pPr>
      <w:r w:rsidRPr="00952C84">
        <w:rPr>
          <w:rFonts w:ascii="Arial" w:hAnsi="Arial" w:cs="Arial"/>
          <w:color w:val="333333"/>
          <w:sz w:val="20"/>
          <w:szCs w:val="20"/>
        </w:rPr>
        <w:t>La Sociedad Española de Oncología Radioterápica</w:t>
      </w:r>
      <w:r w:rsidR="00B4507E">
        <w:rPr>
          <w:rFonts w:ascii="Arial" w:hAnsi="Arial" w:cs="Arial"/>
          <w:color w:val="333333"/>
          <w:sz w:val="20"/>
          <w:szCs w:val="20"/>
        </w:rPr>
        <w:t xml:space="preserve"> (SEOR</w:t>
      </w:r>
      <w:r w:rsidRPr="00952C84">
        <w:rPr>
          <w:rFonts w:ascii="Arial" w:hAnsi="Arial" w:cs="Arial"/>
          <w:color w:val="333333"/>
          <w:sz w:val="20"/>
          <w:szCs w:val="20"/>
        </w:rPr>
        <w:t>) es una asociación de derecho privado, de carácter científico, sin ánimo de lucro que agrupa a más de mil facultativos especialistas españoles o extranjeros (incluyendo médicos en formación), cuyo trabajo se desarrolla fundamentalmente en el tratamiento del cáncer y otras enfermedades no neoplásicas</w:t>
      </w:r>
      <w:r w:rsidR="00572CF0">
        <w:rPr>
          <w:rFonts w:ascii="Arial" w:hAnsi="Arial" w:cs="Arial"/>
          <w:color w:val="333333"/>
          <w:sz w:val="20"/>
          <w:szCs w:val="20"/>
        </w:rPr>
        <w:t>.</w:t>
      </w:r>
      <w:r w:rsidR="00A04BCE">
        <w:rPr>
          <w:rFonts w:ascii="Arial" w:hAnsi="Arial" w:cs="Arial"/>
          <w:color w:val="333333"/>
          <w:sz w:val="20"/>
          <w:szCs w:val="20"/>
        </w:rPr>
        <w:t xml:space="preserve"> </w:t>
      </w:r>
    </w:p>
    <w:p w14:paraId="2F8F7989" w14:textId="5383DF58" w:rsidR="009060EE" w:rsidRDefault="00DB500E" w:rsidP="0017230D">
      <w:pPr>
        <w:ind w:left="-426" w:right="-149"/>
        <w:jc w:val="both"/>
        <w:rPr>
          <w:rFonts w:ascii="Arial" w:hAnsi="Arial" w:cs="Arial"/>
          <w:color w:val="333333"/>
          <w:sz w:val="20"/>
          <w:szCs w:val="20"/>
        </w:rPr>
      </w:pPr>
      <w:r>
        <w:rPr>
          <w:rFonts w:ascii="Arial" w:hAnsi="Arial" w:cs="Arial"/>
          <w:color w:val="333333"/>
          <w:sz w:val="20"/>
          <w:szCs w:val="20"/>
        </w:rPr>
        <w:t xml:space="preserve">La </w:t>
      </w:r>
      <w:r w:rsidR="00747B29" w:rsidRPr="00952C84">
        <w:rPr>
          <w:rFonts w:ascii="Arial" w:hAnsi="Arial" w:cs="Arial"/>
          <w:color w:val="333333"/>
          <w:sz w:val="20"/>
          <w:szCs w:val="20"/>
        </w:rPr>
        <w:t>SEOR impulsa y desarrolla la investigación, otorga becas de formación, expresa los últimos avances a través de su congreso nacional y tiene acuerdos específicos de colaboración con las principales sociedades y asociaciones oncológicas nacionales y europeas</w:t>
      </w:r>
      <w:r w:rsidR="00A04BCE">
        <w:rPr>
          <w:rFonts w:ascii="Arial" w:hAnsi="Arial" w:cs="Arial"/>
          <w:color w:val="333333"/>
          <w:sz w:val="20"/>
          <w:szCs w:val="20"/>
        </w:rPr>
        <w:t>.</w:t>
      </w:r>
    </w:p>
    <w:p w14:paraId="557D2273" w14:textId="77777777" w:rsidR="00A04BCE" w:rsidRPr="00A04BCE" w:rsidRDefault="00A04BCE" w:rsidP="00A04BCE">
      <w:pPr>
        <w:ind w:left="-426" w:right="-149"/>
        <w:jc w:val="both"/>
        <w:rPr>
          <w:rFonts w:ascii="Arial" w:hAnsi="Arial" w:cs="Arial"/>
        </w:rPr>
      </w:pPr>
    </w:p>
    <w:p w14:paraId="1095D9D5" w14:textId="68866F30" w:rsidR="00747B29" w:rsidRPr="00817A39" w:rsidRDefault="00747B29" w:rsidP="00A678AA">
      <w:pPr>
        <w:pBdr>
          <w:top w:val="single" w:sz="4" w:space="0" w:color="auto"/>
          <w:left w:val="single" w:sz="4" w:space="4" w:color="auto"/>
          <w:bottom w:val="single" w:sz="4" w:space="1" w:color="auto"/>
          <w:right w:val="single" w:sz="4" w:space="4" w:color="auto"/>
        </w:pBdr>
        <w:jc w:val="both"/>
        <w:rPr>
          <w:rFonts w:ascii="Arial" w:hAnsi="Arial" w:cs="Arial"/>
          <w:color w:val="000000" w:themeColor="text1"/>
          <w:spacing w:val="6"/>
          <w:sz w:val="22"/>
          <w:szCs w:val="22"/>
          <w:shd w:val="clear" w:color="auto" w:fill="FFFFFF"/>
        </w:rPr>
      </w:pPr>
      <w:r w:rsidRPr="00817A39">
        <w:rPr>
          <w:rFonts w:ascii="Arial" w:hAnsi="Arial" w:cs="Arial"/>
          <w:color w:val="000000" w:themeColor="text1"/>
          <w:spacing w:val="6"/>
          <w:sz w:val="22"/>
          <w:szCs w:val="22"/>
          <w:shd w:val="clear" w:color="auto" w:fill="FFFFFF"/>
        </w:rPr>
        <w:t>Más información:</w:t>
      </w:r>
    </w:p>
    <w:p w14:paraId="6FA270D2" w14:textId="72647DAB" w:rsidR="00817A39" w:rsidRPr="00206B8A" w:rsidRDefault="00B221B6" w:rsidP="00206B8A">
      <w:pPr>
        <w:pBdr>
          <w:top w:val="single" w:sz="4" w:space="0" w:color="auto"/>
          <w:left w:val="single" w:sz="4" w:space="4" w:color="auto"/>
          <w:bottom w:val="single" w:sz="4" w:space="1" w:color="auto"/>
          <w:right w:val="single" w:sz="4" w:space="4" w:color="auto"/>
        </w:pBdr>
        <w:jc w:val="both"/>
        <w:rPr>
          <w:rStyle w:val="Hipervnculo"/>
          <w:rFonts w:ascii="Arial" w:hAnsi="Arial" w:cs="Arial"/>
          <w:color w:val="000000" w:themeColor="text1"/>
          <w:spacing w:val="6"/>
          <w:sz w:val="22"/>
          <w:szCs w:val="22"/>
          <w:u w:val="none"/>
          <w:shd w:val="clear" w:color="auto" w:fill="FFFFFF"/>
        </w:rPr>
      </w:pPr>
      <w:hyperlink r:id="rId7" w:history="1">
        <w:r w:rsidR="00952C84" w:rsidRPr="00817A39">
          <w:rPr>
            <w:rStyle w:val="Hipervnculo"/>
            <w:rFonts w:ascii="Arial" w:hAnsi="Arial" w:cs="Arial"/>
            <w:spacing w:val="6"/>
            <w:sz w:val="22"/>
            <w:szCs w:val="22"/>
            <w:shd w:val="clear" w:color="auto" w:fill="FFFFFF"/>
          </w:rPr>
          <w:t>prensa@seor.es</w:t>
        </w:r>
      </w:hyperlink>
      <w:r w:rsidR="00206B8A">
        <w:rPr>
          <w:rFonts w:ascii="Arial" w:hAnsi="Arial" w:cs="Arial"/>
          <w:color w:val="000000" w:themeColor="text1"/>
          <w:spacing w:val="6"/>
          <w:sz w:val="22"/>
          <w:szCs w:val="22"/>
          <w:shd w:val="clear" w:color="auto" w:fill="FFFFFF"/>
        </w:rPr>
        <w:t xml:space="preserve"> - </w:t>
      </w:r>
      <w:r w:rsidR="00747B29" w:rsidRPr="00817A39">
        <w:rPr>
          <w:rFonts w:ascii="Arial" w:hAnsi="Arial" w:cs="Arial"/>
          <w:color w:val="000000" w:themeColor="text1"/>
          <w:spacing w:val="6"/>
          <w:sz w:val="22"/>
          <w:szCs w:val="22"/>
          <w:shd w:val="clear" w:color="auto" w:fill="FFFFFF"/>
        </w:rPr>
        <w:t xml:space="preserve">Elena Ayuso </w:t>
      </w:r>
      <w:r w:rsidR="00952C84" w:rsidRPr="00817A39">
        <w:rPr>
          <w:rFonts w:ascii="Arial" w:hAnsi="Arial" w:cs="Arial"/>
          <w:color w:val="000000" w:themeColor="text1"/>
          <w:spacing w:val="6"/>
          <w:sz w:val="22"/>
          <w:szCs w:val="22"/>
          <w:shd w:val="clear" w:color="auto" w:fill="FFFFFF"/>
        </w:rPr>
        <w:t xml:space="preserve">- </w:t>
      </w:r>
      <w:r w:rsidR="00747B29" w:rsidRPr="00817A39">
        <w:rPr>
          <w:rFonts w:ascii="Arial" w:hAnsi="Arial" w:cs="Arial"/>
          <w:color w:val="000000" w:themeColor="text1"/>
          <w:spacing w:val="6"/>
          <w:sz w:val="22"/>
          <w:szCs w:val="22"/>
          <w:shd w:val="clear" w:color="auto" w:fill="FFFFFF"/>
        </w:rPr>
        <w:t>656 32 19 06</w:t>
      </w:r>
      <w:r w:rsidR="003652C0">
        <w:rPr>
          <w:rFonts w:ascii="Arial" w:hAnsi="Arial" w:cs="Arial"/>
          <w:color w:val="000000" w:themeColor="text1"/>
          <w:spacing w:val="6"/>
          <w:sz w:val="22"/>
          <w:szCs w:val="22"/>
          <w:shd w:val="clear" w:color="auto" w:fill="FFFFFF"/>
        </w:rPr>
        <w:t xml:space="preserve"> </w:t>
      </w:r>
      <w:r w:rsidR="00206B8A">
        <w:rPr>
          <w:rFonts w:ascii="Arial" w:hAnsi="Arial" w:cs="Arial"/>
          <w:color w:val="000000" w:themeColor="text1"/>
          <w:spacing w:val="6"/>
          <w:sz w:val="22"/>
          <w:szCs w:val="22"/>
          <w:shd w:val="clear" w:color="auto" w:fill="FFFFFF"/>
        </w:rPr>
        <w:t xml:space="preserve"> - </w:t>
      </w:r>
      <w:hyperlink r:id="rId8" w:history="1">
        <w:r w:rsidR="00206B8A" w:rsidRPr="00F706AA">
          <w:rPr>
            <w:rStyle w:val="Hipervnculo"/>
            <w:rFonts w:ascii="Arial" w:hAnsi="Arial" w:cs="Arial"/>
            <w:sz w:val="22"/>
            <w:szCs w:val="22"/>
          </w:rPr>
          <w:t>www.seor.es</w:t>
        </w:r>
      </w:hyperlink>
    </w:p>
    <w:p w14:paraId="44C2B40E" w14:textId="05217D47" w:rsidR="003E2CD6" w:rsidRPr="00206B8A" w:rsidRDefault="003E2CD6" w:rsidP="00A678AA">
      <w:pPr>
        <w:pBdr>
          <w:top w:val="single" w:sz="4" w:space="0" w:color="auto"/>
          <w:left w:val="single" w:sz="4" w:space="4" w:color="auto"/>
          <w:bottom w:val="single" w:sz="4" w:space="1" w:color="auto"/>
          <w:right w:val="single" w:sz="4" w:space="4" w:color="auto"/>
        </w:pBdr>
        <w:rPr>
          <w:rFonts w:ascii="Arial" w:hAnsi="Arial" w:cs="Arial"/>
          <w:color w:val="000000" w:themeColor="text1"/>
          <w:sz w:val="22"/>
          <w:szCs w:val="22"/>
          <w:u w:val="single"/>
        </w:rPr>
      </w:pPr>
    </w:p>
    <w:sectPr w:rsidR="003E2CD6" w:rsidRPr="00206B8A" w:rsidSect="00931BFC">
      <w:headerReference w:type="default" r:id="rId9"/>
      <w:pgSz w:w="11900" w:h="16840"/>
      <w:pgMar w:top="1417" w:right="1701" w:bottom="10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2E1EC" w14:textId="77777777" w:rsidR="00B221B6" w:rsidRDefault="00B221B6" w:rsidP="007179F9">
      <w:r>
        <w:separator/>
      </w:r>
    </w:p>
  </w:endnote>
  <w:endnote w:type="continuationSeparator" w:id="0">
    <w:p w14:paraId="5F4A5182" w14:textId="77777777" w:rsidR="00B221B6" w:rsidRDefault="00B221B6" w:rsidP="0071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7E3B2" w14:textId="77777777" w:rsidR="00B221B6" w:rsidRDefault="00B221B6" w:rsidP="007179F9">
      <w:r>
        <w:separator/>
      </w:r>
    </w:p>
  </w:footnote>
  <w:footnote w:type="continuationSeparator" w:id="0">
    <w:p w14:paraId="2A3A9A4A" w14:textId="77777777" w:rsidR="00B221B6" w:rsidRDefault="00B221B6" w:rsidP="00717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4D3BC" w14:textId="6960D836" w:rsidR="007179F9" w:rsidRDefault="007179F9">
    <w:pPr>
      <w:pStyle w:val="Encabezado"/>
    </w:pPr>
    <w:r w:rsidRPr="00747B62">
      <w:rPr>
        <w:rFonts w:ascii="Calibri" w:eastAsia="Times New Roman" w:hAnsi="Calibri" w:cs="Calibri"/>
        <w:noProof/>
        <w:color w:val="000000"/>
        <w:bdr w:val="none" w:sz="0" w:space="0" w:color="auto" w:frame="1"/>
        <w:lang w:eastAsia="es-ES"/>
      </w:rPr>
      <w:drawing>
        <wp:anchor distT="0" distB="0" distL="114300" distR="114300" simplePos="0" relativeHeight="251659264" behindDoc="0" locked="0" layoutInCell="1" allowOverlap="1" wp14:anchorId="6242C68D" wp14:editId="30D33681">
          <wp:simplePos x="0" y="0"/>
          <wp:positionH relativeFrom="column">
            <wp:posOffset>-3810</wp:posOffset>
          </wp:positionH>
          <wp:positionV relativeFrom="paragraph">
            <wp:posOffset>147320</wp:posOffset>
          </wp:positionV>
          <wp:extent cx="1606550" cy="642620"/>
          <wp:effectExtent l="0" t="0" r="6350" b="5080"/>
          <wp:wrapSquare wrapText="bothSides"/>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5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F64AC" w14:textId="12E68268" w:rsidR="007179F9" w:rsidRDefault="007179F9">
    <w:pPr>
      <w:pStyle w:val="Encabezado"/>
    </w:pPr>
  </w:p>
  <w:p w14:paraId="75DDDA7F" w14:textId="17A67EF2" w:rsidR="007179F9" w:rsidRDefault="007179F9">
    <w:pPr>
      <w:pStyle w:val="Encabezado"/>
    </w:pPr>
  </w:p>
  <w:p w14:paraId="3211CD26" w14:textId="05DAF70E" w:rsidR="007179F9" w:rsidRPr="007179F9" w:rsidRDefault="007179F9" w:rsidP="007179F9">
    <w:r>
      <w:tab/>
    </w:r>
    <w:r>
      <w:tab/>
    </w:r>
    <w:r>
      <w:tab/>
    </w:r>
    <w:r>
      <w:tab/>
    </w:r>
    <w:r>
      <w:tab/>
      <w:t xml:space="preserve">        </w:t>
    </w:r>
    <w:r w:rsidRPr="00747B62">
      <w:rPr>
        <w:rFonts w:ascii="Calibri" w:hAnsi="Calibri" w:cs="Calibri"/>
        <w:b/>
        <w:bCs/>
        <w:color w:val="808080"/>
        <w:sz w:val="32"/>
        <w:szCs w:val="32"/>
      </w:rPr>
      <w:t>NOTA DE PRENSA</w:t>
    </w:r>
  </w:p>
  <w:p w14:paraId="14348F43" w14:textId="37399A4F" w:rsidR="007179F9" w:rsidRDefault="007179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7989"/>
    <w:multiLevelType w:val="multilevel"/>
    <w:tmpl w:val="9AE8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AB7BDA"/>
    <w:multiLevelType w:val="hybridMultilevel"/>
    <w:tmpl w:val="AFFCF8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38F7F1C"/>
    <w:multiLevelType w:val="hybridMultilevel"/>
    <w:tmpl w:val="35683C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65C49AF"/>
    <w:multiLevelType w:val="hybridMultilevel"/>
    <w:tmpl w:val="C0EEE0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2"/>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18"/>
    <w:rsid w:val="00005F7B"/>
    <w:rsid w:val="00011C29"/>
    <w:rsid w:val="00014240"/>
    <w:rsid w:val="00030BB3"/>
    <w:rsid w:val="0005079A"/>
    <w:rsid w:val="00051894"/>
    <w:rsid w:val="00053C5C"/>
    <w:rsid w:val="00097B99"/>
    <w:rsid w:val="000A2E22"/>
    <w:rsid w:val="000B5C94"/>
    <w:rsid w:val="000F663E"/>
    <w:rsid w:val="000F7A5A"/>
    <w:rsid w:val="0011323A"/>
    <w:rsid w:val="00114391"/>
    <w:rsid w:val="001579FF"/>
    <w:rsid w:val="001629DF"/>
    <w:rsid w:val="0017230D"/>
    <w:rsid w:val="001736AF"/>
    <w:rsid w:val="001837AC"/>
    <w:rsid w:val="00184CD6"/>
    <w:rsid w:val="001A2C2C"/>
    <w:rsid w:val="001B3315"/>
    <w:rsid w:val="001F5AA1"/>
    <w:rsid w:val="001F64B7"/>
    <w:rsid w:val="001F6F09"/>
    <w:rsid w:val="002057C2"/>
    <w:rsid w:val="00206B8A"/>
    <w:rsid w:val="00254FDD"/>
    <w:rsid w:val="00256F6B"/>
    <w:rsid w:val="002645DE"/>
    <w:rsid w:val="00275AB2"/>
    <w:rsid w:val="00282AAB"/>
    <w:rsid w:val="002861A6"/>
    <w:rsid w:val="0028779E"/>
    <w:rsid w:val="002921B2"/>
    <w:rsid w:val="002B56B1"/>
    <w:rsid w:val="002C3350"/>
    <w:rsid w:val="002D3515"/>
    <w:rsid w:val="003245CE"/>
    <w:rsid w:val="003652C0"/>
    <w:rsid w:val="00386234"/>
    <w:rsid w:val="003A152B"/>
    <w:rsid w:val="003A5D3B"/>
    <w:rsid w:val="003B46FA"/>
    <w:rsid w:val="003C2720"/>
    <w:rsid w:val="003E2CD6"/>
    <w:rsid w:val="003E4896"/>
    <w:rsid w:val="0044122A"/>
    <w:rsid w:val="004426CF"/>
    <w:rsid w:val="00453C99"/>
    <w:rsid w:val="00482FB8"/>
    <w:rsid w:val="004A5918"/>
    <w:rsid w:val="004B4966"/>
    <w:rsid w:val="004D23F2"/>
    <w:rsid w:val="005011C1"/>
    <w:rsid w:val="005254A9"/>
    <w:rsid w:val="005325F6"/>
    <w:rsid w:val="00544227"/>
    <w:rsid w:val="00555C3A"/>
    <w:rsid w:val="00572CF0"/>
    <w:rsid w:val="0057369A"/>
    <w:rsid w:val="00583214"/>
    <w:rsid w:val="00593870"/>
    <w:rsid w:val="005D1E10"/>
    <w:rsid w:val="00602E62"/>
    <w:rsid w:val="0061170C"/>
    <w:rsid w:val="00617D31"/>
    <w:rsid w:val="00640870"/>
    <w:rsid w:val="00647616"/>
    <w:rsid w:val="006616C0"/>
    <w:rsid w:val="006649C5"/>
    <w:rsid w:val="00672DBB"/>
    <w:rsid w:val="00690F32"/>
    <w:rsid w:val="006D059C"/>
    <w:rsid w:val="006D22F5"/>
    <w:rsid w:val="006D3849"/>
    <w:rsid w:val="007078CF"/>
    <w:rsid w:val="007179F9"/>
    <w:rsid w:val="007338E6"/>
    <w:rsid w:val="007457DA"/>
    <w:rsid w:val="00747B29"/>
    <w:rsid w:val="00747B62"/>
    <w:rsid w:val="00756CF0"/>
    <w:rsid w:val="0076117A"/>
    <w:rsid w:val="0078397D"/>
    <w:rsid w:val="00784693"/>
    <w:rsid w:val="00793FB0"/>
    <w:rsid w:val="00797D03"/>
    <w:rsid w:val="00817A39"/>
    <w:rsid w:val="00846C09"/>
    <w:rsid w:val="00853E54"/>
    <w:rsid w:val="008722FA"/>
    <w:rsid w:val="008B22B5"/>
    <w:rsid w:val="008F160C"/>
    <w:rsid w:val="008F59F3"/>
    <w:rsid w:val="00903105"/>
    <w:rsid w:val="009060EE"/>
    <w:rsid w:val="00917D91"/>
    <w:rsid w:val="009309D8"/>
    <w:rsid w:val="00931BFC"/>
    <w:rsid w:val="00952C84"/>
    <w:rsid w:val="0095575A"/>
    <w:rsid w:val="00957280"/>
    <w:rsid w:val="00974B8E"/>
    <w:rsid w:val="0098155F"/>
    <w:rsid w:val="00981C5F"/>
    <w:rsid w:val="0099196E"/>
    <w:rsid w:val="00993500"/>
    <w:rsid w:val="009A723A"/>
    <w:rsid w:val="009D1953"/>
    <w:rsid w:val="00A04BCE"/>
    <w:rsid w:val="00A42641"/>
    <w:rsid w:val="00A5438D"/>
    <w:rsid w:val="00A678AA"/>
    <w:rsid w:val="00A8222E"/>
    <w:rsid w:val="00AB16DC"/>
    <w:rsid w:val="00AD67B2"/>
    <w:rsid w:val="00AE0E7A"/>
    <w:rsid w:val="00AF7BD0"/>
    <w:rsid w:val="00B001A0"/>
    <w:rsid w:val="00B10DDA"/>
    <w:rsid w:val="00B17FC3"/>
    <w:rsid w:val="00B221B6"/>
    <w:rsid w:val="00B23EDF"/>
    <w:rsid w:val="00B36E34"/>
    <w:rsid w:val="00B37A59"/>
    <w:rsid w:val="00B432CC"/>
    <w:rsid w:val="00B4507E"/>
    <w:rsid w:val="00BD44F7"/>
    <w:rsid w:val="00BE0CCB"/>
    <w:rsid w:val="00C070A5"/>
    <w:rsid w:val="00C159DD"/>
    <w:rsid w:val="00C50F76"/>
    <w:rsid w:val="00C54E41"/>
    <w:rsid w:val="00C70CB4"/>
    <w:rsid w:val="00C71DC4"/>
    <w:rsid w:val="00C842B9"/>
    <w:rsid w:val="00C854AB"/>
    <w:rsid w:val="00CC091A"/>
    <w:rsid w:val="00CC6C41"/>
    <w:rsid w:val="00CC7D10"/>
    <w:rsid w:val="00CD05CE"/>
    <w:rsid w:val="00D55C0F"/>
    <w:rsid w:val="00D67F36"/>
    <w:rsid w:val="00D73284"/>
    <w:rsid w:val="00DB0631"/>
    <w:rsid w:val="00DB500E"/>
    <w:rsid w:val="00DD3B9A"/>
    <w:rsid w:val="00DE48B9"/>
    <w:rsid w:val="00E02066"/>
    <w:rsid w:val="00E14963"/>
    <w:rsid w:val="00E356D1"/>
    <w:rsid w:val="00E7028F"/>
    <w:rsid w:val="00EA31D2"/>
    <w:rsid w:val="00EB2B2C"/>
    <w:rsid w:val="00EE0868"/>
    <w:rsid w:val="00EE213D"/>
    <w:rsid w:val="00F009E0"/>
    <w:rsid w:val="00F12746"/>
    <w:rsid w:val="00F26B08"/>
    <w:rsid w:val="00F3074D"/>
    <w:rsid w:val="00F30F85"/>
    <w:rsid w:val="00F53343"/>
    <w:rsid w:val="00F810B8"/>
    <w:rsid w:val="00F859CC"/>
    <w:rsid w:val="00F90A95"/>
    <w:rsid w:val="00FA20C2"/>
    <w:rsid w:val="00FA51B2"/>
    <w:rsid w:val="00FF103E"/>
    <w:rsid w:val="00FF1F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C5C8"/>
  <w15:chartTrackingRefBased/>
  <w15:docId w15:val="{381576A0-3872-3742-822C-691293E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38D"/>
    <w:rPr>
      <w:rFonts w:ascii="Times New Roman" w:eastAsia="Times New Roman" w:hAnsi="Times New Roman" w:cs="Times New Roman"/>
      <w:lang w:eastAsia="es-ES_tradnl"/>
    </w:rPr>
  </w:style>
  <w:style w:type="paragraph" w:styleId="Ttulo2">
    <w:name w:val="heading 2"/>
    <w:basedOn w:val="Normal"/>
    <w:link w:val="Ttulo2Car"/>
    <w:uiPriority w:val="9"/>
    <w:qFormat/>
    <w:rsid w:val="00CC091A"/>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8B9"/>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DE48B9"/>
    <w:pPr>
      <w:spacing w:before="100" w:beforeAutospacing="1" w:after="100" w:afterAutospacing="1"/>
    </w:pPr>
  </w:style>
  <w:style w:type="character" w:styleId="Textoennegrita">
    <w:name w:val="Strong"/>
    <w:basedOn w:val="Fuentedeprrafopredeter"/>
    <w:uiPriority w:val="22"/>
    <w:qFormat/>
    <w:rsid w:val="003C2720"/>
    <w:rPr>
      <w:b/>
      <w:bCs/>
    </w:rPr>
  </w:style>
  <w:style w:type="character" w:styleId="Hipervnculo">
    <w:name w:val="Hyperlink"/>
    <w:basedOn w:val="Fuentedeprrafopredeter"/>
    <w:uiPriority w:val="99"/>
    <w:unhideWhenUsed/>
    <w:rsid w:val="003C2720"/>
    <w:rPr>
      <w:color w:val="0000FF"/>
      <w:u w:val="single"/>
    </w:rPr>
  </w:style>
  <w:style w:type="paragraph" w:styleId="Encabezado">
    <w:name w:val="header"/>
    <w:basedOn w:val="Normal"/>
    <w:link w:val="EncabezadoCar"/>
    <w:uiPriority w:val="99"/>
    <w:unhideWhenUsed/>
    <w:rsid w:val="007179F9"/>
    <w:pPr>
      <w:tabs>
        <w:tab w:val="center" w:pos="4252"/>
        <w:tab w:val="right" w:pos="8504"/>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7179F9"/>
  </w:style>
  <w:style w:type="paragraph" w:styleId="Piedepgina">
    <w:name w:val="footer"/>
    <w:basedOn w:val="Normal"/>
    <w:link w:val="PiedepginaCar"/>
    <w:uiPriority w:val="99"/>
    <w:unhideWhenUsed/>
    <w:rsid w:val="007179F9"/>
    <w:pPr>
      <w:tabs>
        <w:tab w:val="center" w:pos="4252"/>
        <w:tab w:val="right" w:pos="8504"/>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7179F9"/>
  </w:style>
  <w:style w:type="character" w:customStyle="1" w:styleId="Mencinsinresolver1">
    <w:name w:val="Mención sin resolver1"/>
    <w:basedOn w:val="Fuentedeprrafopredeter"/>
    <w:uiPriority w:val="99"/>
    <w:semiHidden/>
    <w:unhideWhenUsed/>
    <w:rsid w:val="00952C84"/>
    <w:rPr>
      <w:color w:val="605E5C"/>
      <w:shd w:val="clear" w:color="auto" w:fill="E1DFDD"/>
    </w:rPr>
  </w:style>
  <w:style w:type="character" w:styleId="Hipervnculovisitado">
    <w:name w:val="FollowedHyperlink"/>
    <w:basedOn w:val="Fuentedeprrafopredeter"/>
    <w:uiPriority w:val="99"/>
    <w:semiHidden/>
    <w:unhideWhenUsed/>
    <w:rsid w:val="00F810B8"/>
    <w:rPr>
      <w:color w:val="954F72" w:themeColor="followedHyperlink"/>
      <w:u w:val="single"/>
    </w:rPr>
  </w:style>
  <w:style w:type="character" w:customStyle="1" w:styleId="Mencinsinresolver2">
    <w:name w:val="Mención sin resolver2"/>
    <w:basedOn w:val="Fuentedeprrafopredeter"/>
    <w:uiPriority w:val="99"/>
    <w:rsid w:val="00EB2B2C"/>
    <w:rPr>
      <w:color w:val="605E5C"/>
      <w:shd w:val="clear" w:color="auto" w:fill="E1DFDD"/>
    </w:rPr>
  </w:style>
  <w:style w:type="character" w:customStyle="1" w:styleId="Ttulo2Car">
    <w:name w:val="Título 2 Car"/>
    <w:basedOn w:val="Fuentedeprrafopredeter"/>
    <w:link w:val="Ttulo2"/>
    <w:uiPriority w:val="9"/>
    <w:rsid w:val="00CC091A"/>
    <w:rPr>
      <w:rFonts w:ascii="Times New Roman" w:eastAsia="Times New Roman" w:hAnsi="Times New Roman" w:cs="Times New Roman"/>
      <w:b/>
      <w:bCs/>
      <w:sz w:val="36"/>
      <w:szCs w:val="36"/>
      <w:lang w:eastAsia="es-ES_tradnl"/>
    </w:rPr>
  </w:style>
  <w:style w:type="character" w:styleId="Refdecomentario">
    <w:name w:val="annotation reference"/>
    <w:basedOn w:val="Fuentedeprrafopredeter"/>
    <w:uiPriority w:val="99"/>
    <w:semiHidden/>
    <w:unhideWhenUsed/>
    <w:rsid w:val="001B3315"/>
    <w:rPr>
      <w:sz w:val="16"/>
      <w:szCs w:val="16"/>
    </w:rPr>
  </w:style>
  <w:style w:type="paragraph" w:styleId="Textocomentario">
    <w:name w:val="annotation text"/>
    <w:basedOn w:val="Normal"/>
    <w:link w:val="TextocomentarioCar"/>
    <w:uiPriority w:val="99"/>
    <w:semiHidden/>
    <w:unhideWhenUsed/>
    <w:rsid w:val="001B3315"/>
    <w:rPr>
      <w:sz w:val="20"/>
      <w:szCs w:val="20"/>
    </w:rPr>
  </w:style>
  <w:style w:type="character" w:customStyle="1" w:styleId="TextocomentarioCar">
    <w:name w:val="Texto comentario Car"/>
    <w:basedOn w:val="Fuentedeprrafopredeter"/>
    <w:link w:val="Textocomentario"/>
    <w:uiPriority w:val="99"/>
    <w:semiHidden/>
    <w:rsid w:val="001B3315"/>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55C0F"/>
    <w:rPr>
      <w:b/>
      <w:bCs/>
    </w:rPr>
  </w:style>
  <w:style w:type="character" w:customStyle="1" w:styleId="AsuntodelcomentarioCar">
    <w:name w:val="Asunto del comentario Car"/>
    <w:basedOn w:val="TextocomentarioCar"/>
    <w:link w:val="Asuntodelcomentario"/>
    <w:uiPriority w:val="99"/>
    <w:semiHidden/>
    <w:rsid w:val="00D55C0F"/>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D55C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5C0F"/>
    <w:rPr>
      <w:rFonts w:ascii="Segoe UI" w:eastAsia="Times New Roman"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380">
      <w:bodyDiv w:val="1"/>
      <w:marLeft w:val="0"/>
      <w:marRight w:val="0"/>
      <w:marTop w:val="0"/>
      <w:marBottom w:val="0"/>
      <w:divBdr>
        <w:top w:val="none" w:sz="0" w:space="0" w:color="auto"/>
        <w:left w:val="none" w:sz="0" w:space="0" w:color="auto"/>
        <w:bottom w:val="none" w:sz="0" w:space="0" w:color="auto"/>
        <w:right w:val="none" w:sz="0" w:space="0" w:color="auto"/>
      </w:divBdr>
    </w:div>
    <w:div w:id="164365416">
      <w:bodyDiv w:val="1"/>
      <w:marLeft w:val="0"/>
      <w:marRight w:val="0"/>
      <w:marTop w:val="0"/>
      <w:marBottom w:val="0"/>
      <w:divBdr>
        <w:top w:val="none" w:sz="0" w:space="0" w:color="auto"/>
        <w:left w:val="none" w:sz="0" w:space="0" w:color="auto"/>
        <w:bottom w:val="none" w:sz="0" w:space="0" w:color="auto"/>
        <w:right w:val="none" w:sz="0" w:space="0" w:color="auto"/>
      </w:divBdr>
    </w:div>
    <w:div w:id="214777545">
      <w:bodyDiv w:val="1"/>
      <w:marLeft w:val="0"/>
      <w:marRight w:val="0"/>
      <w:marTop w:val="0"/>
      <w:marBottom w:val="0"/>
      <w:divBdr>
        <w:top w:val="none" w:sz="0" w:space="0" w:color="auto"/>
        <w:left w:val="none" w:sz="0" w:space="0" w:color="auto"/>
        <w:bottom w:val="none" w:sz="0" w:space="0" w:color="auto"/>
        <w:right w:val="none" w:sz="0" w:space="0" w:color="auto"/>
      </w:divBdr>
    </w:div>
    <w:div w:id="348724150">
      <w:bodyDiv w:val="1"/>
      <w:marLeft w:val="0"/>
      <w:marRight w:val="0"/>
      <w:marTop w:val="0"/>
      <w:marBottom w:val="0"/>
      <w:divBdr>
        <w:top w:val="none" w:sz="0" w:space="0" w:color="auto"/>
        <w:left w:val="none" w:sz="0" w:space="0" w:color="auto"/>
        <w:bottom w:val="none" w:sz="0" w:space="0" w:color="auto"/>
        <w:right w:val="none" w:sz="0" w:space="0" w:color="auto"/>
      </w:divBdr>
    </w:div>
    <w:div w:id="379327318">
      <w:bodyDiv w:val="1"/>
      <w:marLeft w:val="0"/>
      <w:marRight w:val="0"/>
      <w:marTop w:val="0"/>
      <w:marBottom w:val="0"/>
      <w:divBdr>
        <w:top w:val="none" w:sz="0" w:space="0" w:color="auto"/>
        <w:left w:val="none" w:sz="0" w:space="0" w:color="auto"/>
        <w:bottom w:val="none" w:sz="0" w:space="0" w:color="auto"/>
        <w:right w:val="none" w:sz="0" w:space="0" w:color="auto"/>
      </w:divBdr>
    </w:div>
    <w:div w:id="676465879">
      <w:bodyDiv w:val="1"/>
      <w:marLeft w:val="0"/>
      <w:marRight w:val="0"/>
      <w:marTop w:val="0"/>
      <w:marBottom w:val="0"/>
      <w:divBdr>
        <w:top w:val="none" w:sz="0" w:space="0" w:color="auto"/>
        <w:left w:val="none" w:sz="0" w:space="0" w:color="auto"/>
        <w:bottom w:val="none" w:sz="0" w:space="0" w:color="auto"/>
        <w:right w:val="none" w:sz="0" w:space="0" w:color="auto"/>
      </w:divBdr>
    </w:div>
    <w:div w:id="718822021">
      <w:bodyDiv w:val="1"/>
      <w:marLeft w:val="0"/>
      <w:marRight w:val="0"/>
      <w:marTop w:val="0"/>
      <w:marBottom w:val="0"/>
      <w:divBdr>
        <w:top w:val="none" w:sz="0" w:space="0" w:color="auto"/>
        <w:left w:val="none" w:sz="0" w:space="0" w:color="auto"/>
        <w:bottom w:val="none" w:sz="0" w:space="0" w:color="auto"/>
        <w:right w:val="none" w:sz="0" w:space="0" w:color="auto"/>
      </w:divBdr>
    </w:div>
    <w:div w:id="725027709">
      <w:bodyDiv w:val="1"/>
      <w:marLeft w:val="0"/>
      <w:marRight w:val="0"/>
      <w:marTop w:val="0"/>
      <w:marBottom w:val="0"/>
      <w:divBdr>
        <w:top w:val="none" w:sz="0" w:space="0" w:color="auto"/>
        <w:left w:val="none" w:sz="0" w:space="0" w:color="auto"/>
        <w:bottom w:val="none" w:sz="0" w:space="0" w:color="auto"/>
        <w:right w:val="none" w:sz="0" w:space="0" w:color="auto"/>
      </w:divBdr>
    </w:div>
    <w:div w:id="755710856">
      <w:bodyDiv w:val="1"/>
      <w:marLeft w:val="0"/>
      <w:marRight w:val="0"/>
      <w:marTop w:val="0"/>
      <w:marBottom w:val="0"/>
      <w:divBdr>
        <w:top w:val="none" w:sz="0" w:space="0" w:color="auto"/>
        <w:left w:val="none" w:sz="0" w:space="0" w:color="auto"/>
        <w:bottom w:val="none" w:sz="0" w:space="0" w:color="auto"/>
        <w:right w:val="none" w:sz="0" w:space="0" w:color="auto"/>
      </w:divBdr>
    </w:div>
    <w:div w:id="863372307">
      <w:bodyDiv w:val="1"/>
      <w:marLeft w:val="0"/>
      <w:marRight w:val="0"/>
      <w:marTop w:val="0"/>
      <w:marBottom w:val="0"/>
      <w:divBdr>
        <w:top w:val="none" w:sz="0" w:space="0" w:color="auto"/>
        <w:left w:val="none" w:sz="0" w:space="0" w:color="auto"/>
        <w:bottom w:val="none" w:sz="0" w:space="0" w:color="auto"/>
        <w:right w:val="none" w:sz="0" w:space="0" w:color="auto"/>
      </w:divBdr>
    </w:div>
    <w:div w:id="895897771">
      <w:bodyDiv w:val="1"/>
      <w:marLeft w:val="0"/>
      <w:marRight w:val="0"/>
      <w:marTop w:val="0"/>
      <w:marBottom w:val="0"/>
      <w:divBdr>
        <w:top w:val="none" w:sz="0" w:space="0" w:color="auto"/>
        <w:left w:val="none" w:sz="0" w:space="0" w:color="auto"/>
        <w:bottom w:val="none" w:sz="0" w:space="0" w:color="auto"/>
        <w:right w:val="none" w:sz="0" w:space="0" w:color="auto"/>
      </w:divBdr>
    </w:div>
    <w:div w:id="964392228">
      <w:bodyDiv w:val="1"/>
      <w:marLeft w:val="0"/>
      <w:marRight w:val="0"/>
      <w:marTop w:val="0"/>
      <w:marBottom w:val="0"/>
      <w:divBdr>
        <w:top w:val="none" w:sz="0" w:space="0" w:color="auto"/>
        <w:left w:val="none" w:sz="0" w:space="0" w:color="auto"/>
        <w:bottom w:val="none" w:sz="0" w:space="0" w:color="auto"/>
        <w:right w:val="none" w:sz="0" w:space="0" w:color="auto"/>
      </w:divBdr>
    </w:div>
    <w:div w:id="989940224">
      <w:bodyDiv w:val="1"/>
      <w:marLeft w:val="0"/>
      <w:marRight w:val="0"/>
      <w:marTop w:val="0"/>
      <w:marBottom w:val="0"/>
      <w:divBdr>
        <w:top w:val="none" w:sz="0" w:space="0" w:color="auto"/>
        <w:left w:val="none" w:sz="0" w:space="0" w:color="auto"/>
        <w:bottom w:val="none" w:sz="0" w:space="0" w:color="auto"/>
        <w:right w:val="none" w:sz="0" w:space="0" w:color="auto"/>
      </w:divBdr>
    </w:div>
    <w:div w:id="1016077616">
      <w:bodyDiv w:val="1"/>
      <w:marLeft w:val="0"/>
      <w:marRight w:val="0"/>
      <w:marTop w:val="0"/>
      <w:marBottom w:val="0"/>
      <w:divBdr>
        <w:top w:val="none" w:sz="0" w:space="0" w:color="auto"/>
        <w:left w:val="none" w:sz="0" w:space="0" w:color="auto"/>
        <w:bottom w:val="none" w:sz="0" w:space="0" w:color="auto"/>
        <w:right w:val="none" w:sz="0" w:space="0" w:color="auto"/>
      </w:divBdr>
    </w:div>
    <w:div w:id="1071386903">
      <w:bodyDiv w:val="1"/>
      <w:marLeft w:val="0"/>
      <w:marRight w:val="0"/>
      <w:marTop w:val="0"/>
      <w:marBottom w:val="0"/>
      <w:divBdr>
        <w:top w:val="none" w:sz="0" w:space="0" w:color="auto"/>
        <w:left w:val="none" w:sz="0" w:space="0" w:color="auto"/>
        <w:bottom w:val="none" w:sz="0" w:space="0" w:color="auto"/>
        <w:right w:val="none" w:sz="0" w:space="0" w:color="auto"/>
      </w:divBdr>
    </w:div>
    <w:div w:id="1144589133">
      <w:bodyDiv w:val="1"/>
      <w:marLeft w:val="0"/>
      <w:marRight w:val="0"/>
      <w:marTop w:val="0"/>
      <w:marBottom w:val="0"/>
      <w:divBdr>
        <w:top w:val="none" w:sz="0" w:space="0" w:color="auto"/>
        <w:left w:val="none" w:sz="0" w:space="0" w:color="auto"/>
        <w:bottom w:val="none" w:sz="0" w:space="0" w:color="auto"/>
        <w:right w:val="none" w:sz="0" w:space="0" w:color="auto"/>
      </w:divBdr>
    </w:div>
    <w:div w:id="1206872207">
      <w:bodyDiv w:val="1"/>
      <w:marLeft w:val="0"/>
      <w:marRight w:val="0"/>
      <w:marTop w:val="0"/>
      <w:marBottom w:val="0"/>
      <w:divBdr>
        <w:top w:val="none" w:sz="0" w:space="0" w:color="auto"/>
        <w:left w:val="none" w:sz="0" w:space="0" w:color="auto"/>
        <w:bottom w:val="none" w:sz="0" w:space="0" w:color="auto"/>
        <w:right w:val="none" w:sz="0" w:space="0" w:color="auto"/>
      </w:divBdr>
    </w:div>
    <w:div w:id="1239054424">
      <w:bodyDiv w:val="1"/>
      <w:marLeft w:val="0"/>
      <w:marRight w:val="0"/>
      <w:marTop w:val="0"/>
      <w:marBottom w:val="0"/>
      <w:divBdr>
        <w:top w:val="none" w:sz="0" w:space="0" w:color="auto"/>
        <w:left w:val="none" w:sz="0" w:space="0" w:color="auto"/>
        <w:bottom w:val="none" w:sz="0" w:space="0" w:color="auto"/>
        <w:right w:val="none" w:sz="0" w:space="0" w:color="auto"/>
      </w:divBdr>
    </w:div>
    <w:div w:id="1262451297">
      <w:bodyDiv w:val="1"/>
      <w:marLeft w:val="0"/>
      <w:marRight w:val="0"/>
      <w:marTop w:val="0"/>
      <w:marBottom w:val="0"/>
      <w:divBdr>
        <w:top w:val="none" w:sz="0" w:space="0" w:color="auto"/>
        <w:left w:val="none" w:sz="0" w:space="0" w:color="auto"/>
        <w:bottom w:val="none" w:sz="0" w:space="0" w:color="auto"/>
        <w:right w:val="none" w:sz="0" w:space="0" w:color="auto"/>
      </w:divBdr>
    </w:div>
    <w:div w:id="1291478866">
      <w:bodyDiv w:val="1"/>
      <w:marLeft w:val="0"/>
      <w:marRight w:val="0"/>
      <w:marTop w:val="0"/>
      <w:marBottom w:val="0"/>
      <w:divBdr>
        <w:top w:val="none" w:sz="0" w:space="0" w:color="auto"/>
        <w:left w:val="none" w:sz="0" w:space="0" w:color="auto"/>
        <w:bottom w:val="none" w:sz="0" w:space="0" w:color="auto"/>
        <w:right w:val="none" w:sz="0" w:space="0" w:color="auto"/>
      </w:divBdr>
    </w:div>
    <w:div w:id="1312711212">
      <w:bodyDiv w:val="1"/>
      <w:marLeft w:val="0"/>
      <w:marRight w:val="0"/>
      <w:marTop w:val="0"/>
      <w:marBottom w:val="0"/>
      <w:divBdr>
        <w:top w:val="none" w:sz="0" w:space="0" w:color="auto"/>
        <w:left w:val="none" w:sz="0" w:space="0" w:color="auto"/>
        <w:bottom w:val="none" w:sz="0" w:space="0" w:color="auto"/>
        <w:right w:val="none" w:sz="0" w:space="0" w:color="auto"/>
      </w:divBdr>
    </w:div>
    <w:div w:id="1345476085">
      <w:bodyDiv w:val="1"/>
      <w:marLeft w:val="0"/>
      <w:marRight w:val="0"/>
      <w:marTop w:val="0"/>
      <w:marBottom w:val="0"/>
      <w:divBdr>
        <w:top w:val="none" w:sz="0" w:space="0" w:color="auto"/>
        <w:left w:val="none" w:sz="0" w:space="0" w:color="auto"/>
        <w:bottom w:val="none" w:sz="0" w:space="0" w:color="auto"/>
        <w:right w:val="none" w:sz="0" w:space="0" w:color="auto"/>
      </w:divBdr>
    </w:div>
    <w:div w:id="1419139299">
      <w:bodyDiv w:val="1"/>
      <w:marLeft w:val="0"/>
      <w:marRight w:val="0"/>
      <w:marTop w:val="0"/>
      <w:marBottom w:val="0"/>
      <w:divBdr>
        <w:top w:val="none" w:sz="0" w:space="0" w:color="auto"/>
        <w:left w:val="none" w:sz="0" w:space="0" w:color="auto"/>
        <w:bottom w:val="none" w:sz="0" w:space="0" w:color="auto"/>
        <w:right w:val="none" w:sz="0" w:space="0" w:color="auto"/>
      </w:divBdr>
    </w:div>
    <w:div w:id="1501117956">
      <w:bodyDiv w:val="1"/>
      <w:marLeft w:val="0"/>
      <w:marRight w:val="0"/>
      <w:marTop w:val="0"/>
      <w:marBottom w:val="0"/>
      <w:divBdr>
        <w:top w:val="none" w:sz="0" w:space="0" w:color="auto"/>
        <w:left w:val="none" w:sz="0" w:space="0" w:color="auto"/>
        <w:bottom w:val="none" w:sz="0" w:space="0" w:color="auto"/>
        <w:right w:val="none" w:sz="0" w:space="0" w:color="auto"/>
      </w:divBdr>
    </w:div>
    <w:div w:id="1581136314">
      <w:bodyDiv w:val="1"/>
      <w:marLeft w:val="0"/>
      <w:marRight w:val="0"/>
      <w:marTop w:val="0"/>
      <w:marBottom w:val="0"/>
      <w:divBdr>
        <w:top w:val="none" w:sz="0" w:space="0" w:color="auto"/>
        <w:left w:val="none" w:sz="0" w:space="0" w:color="auto"/>
        <w:bottom w:val="none" w:sz="0" w:space="0" w:color="auto"/>
        <w:right w:val="none" w:sz="0" w:space="0" w:color="auto"/>
      </w:divBdr>
    </w:div>
    <w:div w:id="1619289801">
      <w:bodyDiv w:val="1"/>
      <w:marLeft w:val="0"/>
      <w:marRight w:val="0"/>
      <w:marTop w:val="0"/>
      <w:marBottom w:val="0"/>
      <w:divBdr>
        <w:top w:val="none" w:sz="0" w:space="0" w:color="auto"/>
        <w:left w:val="none" w:sz="0" w:space="0" w:color="auto"/>
        <w:bottom w:val="none" w:sz="0" w:space="0" w:color="auto"/>
        <w:right w:val="none" w:sz="0" w:space="0" w:color="auto"/>
      </w:divBdr>
    </w:div>
    <w:div w:id="1625044087">
      <w:bodyDiv w:val="1"/>
      <w:marLeft w:val="0"/>
      <w:marRight w:val="0"/>
      <w:marTop w:val="0"/>
      <w:marBottom w:val="0"/>
      <w:divBdr>
        <w:top w:val="none" w:sz="0" w:space="0" w:color="auto"/>
        <w:left w:val="none" w:sz="0" w:space="0" w:color="auto"/>
        <w:bottom w:val="none" w:sz="0" w:space="0" w:color="auto"/>
        <w:right w:val="none" w:sz="0" w:space="0" w:color="auto"/>
      </w:divBdr>
    </w:div>
    <w:div w:id="1647926895">
      <w:bodyDiv w:val="1"/>
      <w:marLeft w:val="0"/>
      <w:marRight w:val="0"/>
      <w:marTop w:val="0"/>
      <w:marBottom w:val="0"/>
      <w:divBdr>
        <w:top w:val="none" w:sz="0" w:space="0" w:color="auto"/>
        <w:left w:val="none" w:sz="0" w:space="0" w:color="auto"/>
        <w:bottom w:val="none" w:sz="0" w:space="0" w:color="auto"/>
        <w:right w:val="none" w:sz="0" w:space="0" w:color="auto"/>
      </w:divBdr>
    </w:div>
    <w:div w:id="1838886177">
      <w:bodyDiv w:val="1"/>
      <w:marLeft w:val="0"/>
      <w:marRight w:val="0"/>
      <w:marTop w:val="0"/>
      <w:marBottom w:val="0"/>
      <w:divBdr>
        <w:top w:val="none" w:sz="0" w:space="0" w:color="auto"/>
        <w:left w:val="none" w:sz="0" w:space="0" w:color="auto"/>
        <w:bottom w:val="none" w:sz="0" w:space="0" w:color="auto"/>
        <w:right w:val="none" w:sz="0" w:space="0" w:color="auto"/>
      </w:divBdr>
    </w:div>
    <w:div w:id="1904559866">
      <w:bodyDiv w:val="1"/>
      <w:marLeft w:val="0"/>
      <w:marRight w:val="0"/>
      <w:marTop w:val="0"/>
      <w:marBottom w:val="0"/>
      <w:divBdr>
        <w:top w:val="none" w:sz="0" w:space="0" w:color="auto"/>
        <w:left w:val="none" w:sz="0" w:space="0" w:color="auto"/>
        <w:bottom w:val="none" w:sz="0" w:space="0" w:color="auto"/>
        <w:right w:val="none" w:sz="0" w:space="0" w:color="auto"/>
      </w:divBdr>
    </w:div>
    <w:div w:id="1957831184">
      <w:bodyDiv w:val="1"/>
      <w:marLeft w:val="0"/>
      <w:marRight w:val="0"/>
      <w:marTop w:val="0"/>
      <w:marBottom w:val="0"/>
      <w:divBdr>
        <w:top w:val="none" w:sz="0" w:space="0" w:color="auto"/>
        <w:left w:val="none" w:sz="0" w:space="0" w:color="auto"/>
        <w:bottom w:val="none" w:sz="0" w:space="0" w:color="auto"/>
        <w:right w:val="none" w:sz="0" w:space="0" w:color="auto"/>
      </w:divBdr>
    </w:div>
    <w:div w:id="1970891169">
      <w:bodyDiv w:val="1"/>
      <w:marLeft w:val="0"/>
      <w:marRight w:val="0"/>
      <w:marTop w:val="0"/>
      <w:marBottom w:val="0"/>
      <w:divBdr>
        <w:top w:val="none" w:sz="0" w:space="0" w:color="auto"/>
        <w:left w:val="none" w:sz="0" w:space="0" w:color="auto"/>
        <w:bottom w:val="none" w:sz="0" w:space="0" w:color="auto"/>
        <w:right w:val="none" w:sz="0" w:space="0" w:color="auto"/>
      </w:divBdr>
    </w:div>
    <w:div w:id="1980644517">
      <w:bodyDiv w:val="1"/>
      <w:marLeft w:val="0"/>
      <w:marRight w:val="0"/>
      <w:marTop w:val="0"/>
      <w:marBottom w:val="0"/>
      <w:divBdr>
        <w:top w:val="none" w:sz="0" w:space="0" w:color="auto"/>
        <w:left w:val="none" w:sz="0" w:space="0" w:color="auto"/>
        <w:bottom w:val="none" w:sz="0" w:space="0" w:color="auto"/>
        <w:right w:val="none" w:sz="0" w:space="0" w:color="auto"/>
      </w:divBdr>
    </w:div>
    <w:div w:id="2058236703">
      <w:bodyDiv w:val="1"/>
      <w:marLeft w:val="0"/>
      <w:marRight w:val="0"/>
      <w:marTop w:val="0"/>
      <w:marBottom w:val="0"/>
      <w:divBdr>
        <w:top w:val="none" w:sz="0" w:space="0" w:color="auto"/>
        <w:left w:val="none" w:sz="0" w:space="0" w:color="auto"/>
        <w:bottom w:val="none" w:sz="0" w:space="0" w:color="auto"/>
        <w:right w:val="none" w:sz="0" w:space="0" w:color="auto"/>
      </w:divBdr>
    </w:div>
    <w:div w:id="21007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or.es" TargetMode="External"/><Relationship Id="rId3" Type="http://schemas.openxmlformats.org/officeDocument/2006/relationships/settings" Target="settings.xml"/><Relationship Id="rId7" Type="http://schemas.openxmlformats.org/officeDocument/2006/relationships/hyperlink" Target="mailto:prensa@se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PAUL BONEL AYUSO</dc:creator>
  <cp:keywords/>
  <dc:description/>
  <cp:lastModifiedBy>DIEGO PAUL BONEL AYUSO</cp:lastModifiedBy>
  <cp:revision>5</cp:revision>
  <dcterms:created xsi:type="dcterms:W3CDTF">2021-09-14T10:35:00Z</dcterms:created>
  <dcterms:modified xsi:type="dcterms:W3CDTF">2021-09-22T06:55:00Z</dcterms:modified>
</cp:coreProperties>
</file>